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5C40" w14:textId="59C1A3B2" w:rsidR="008B11E6" w:rsidRPr="00807A34" w:rsidRDefault="00A14CBE" w:rsidP="00805E1E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Łopuszno, dn. 10.09</w:t>
      </w:r>
      <w:r w:rsidR="001A6497" w:rsidRPr="00807A34">
        <w:rPr>
          <w:rFonts w:ascii="Times New Roman" w:hAnsi="Times New Roman" w:cs="Times New Roman"/>
        </w:rPr>
        <w:t>.2018</w:t>
      </w:r>
    </w:p>
    <w:p w14:paraId="798E7838" w14:textId="77777777" w:rsidR="008B11E6" w:rsidRPr="00807A34" w:rsidRDefault="008B11E6" w:rsidP="00805E1E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</w:p>
    <w:p w14:paraId="72932FA9" w14:textId="4D8CA509" w:rsidR="00805E1E" w:rsidRPr="00807A34" w:rsidRDefault="00D2037E" w:rsidP="00805E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A34">
        <w:rPr>
          <w:rFonts w:ascii="Times New Roman" w:hAnsi="Times New Roman" w:cs="Times New Roman"/>
          <w:b/>
        </w:rPr>
        <w:t xml:space="preserve">Regulamin rekrutacji </w:t>
      </w:r>
      <w:r w:rsidR="00805E1E" w:rsidRPr="00807A34">
        <w:rPr>
          <w:rFonts w:ascii="Times New Roman" w:hAnsi="Times New Roman" w:cs="Times New Roman"/>
          <w:b/>
        </w:rPr>
        <w:t>i uczestnictwa w wyjeździe na VI Kongres Przedsiębiorczości</w:t>
      </w:r>
    </w:p>
    <w:p w14:paraId="456FE166" w14:textId="5A06A139" w:rsidR="00D2037E" w:rsidRPr="00807A34" w:rsidRDefault="00805E1E" w:rsidP="00805E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807A34">
        <w:rPr>
          <w:rFonts w:ascii="Times New Roman" w:hAnsi="Times New Roman" w:cs="Times New Roman"/>
          <w:b/>
        </w:rPr>
        <w:t xml:space="preserve">do Poznania 23-25 września 2018 r. </w:t>
      </w:r>
      <w:r w:rsidR="00D2037E" w:rsidRPr="00807A34">
        <w:rPr>
          <w:rFonts w:ascii="Times New Roman" w:hAnsi="Times New Roman" w:cs="Times New Roman"/>
          <w:b/>
        </w:rPr>
        <w:t xml:space="preserve">w ramach projektu </w:t>
      </w:r>
      <w:r w:rsidR="00D2037E" w:rsidRPr="00807A34">
        <w:rPr>
          <w:rFonts w:ascii="Times New Roman" w:hAnsi="Times New Roman" w:cs="Times New Roman"/>
          <w:b/>
          <w:color w:val="000000"/>
          <w:kern w:val="0"/>
        </w:rPr>
        <w:t>pn. „</w:t>
      </w:r>
      <w:r w:rsidR="00D2037E" w:rsidRPr="00807A34">
        <w:rPr>
          <w:rFonts w:ascii="Times New Roman" w:hAnsi="Times New Roman" w:cs="Times New Roman"/>
          <w:b/>
          <w:bCs/>
          <w:color w:val="000000"/>
          <w:kern w:val="0"/>
        </w:rPr>
        <w:t>Kreator Przedsiębiorczości”</w:t>
      </w:r>
    </w:p>
    <w:p w14:paraId="74391435" w14:textId="3AD1DDCF" w:rsidR="0087454A" w:rsidRPr="00807A34" w:rsidRDefault="00D2037E" w:rsidP="00805E1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807A34">
        <w:rPr>
          <w:rFonts w:ascii="Times New Roman" w:hAnsi="Times New Roman" w:cs="Times New Roman"/>
          <w:b/>
          <w:bCs/>
          <w:color w:val="000000"/>
          <w:kern w:val="0"/>
        </w:rPr>
        <w:t xml:space="preserve">§ 1 </w:t>
      </w:r>
      <w:r w:rsidRPr="00807A34">
        <w:rPr>
          <w:rFonts w:ascii="Times New Roman" w:hAnsi="Times New Roman" w:cs="Times New Roman"/>
          <w:b/>
        </w:rPr>
        <w:t>Informacje o Projekcie</w:t>
      </w:r>
      <w:r w:rsidR="00FB4719" w:rsidRPr="00807A34">
        <w:rPr>
          <w:rFonts w:ascii="Times New Roman" w:hAnsi="Times New Roman" w:cs="Times New Roman"/>
          <w:b/>
        </w:rPr>
        <w:t xml:space="preserve"> </w:t>
      </w:r>
      <w:r w:rsidR="00FB4719" w:rsidRPr="00807A34">
        <w:rPr>
          <w:rFonts w:ascii="Times New Roman" w:hAnsi="Times New Roman" w:cs="Times New Roman"/>
          <w:b/>
          <w:color w:val="000000"/>
          <w:kern w:val="0"/>
        </w:rPr>
        <w:t>„</w:t>
      </w:r>
      <w:r w:rsidR="00FB4719" w:rsidRPr="00807A34">
        <w:rPr>
          <w:rFonts w:ascii="Times New Roman" w:hAnsi="Times New Roman" w:cs="Times New Roman"/>
          <w:b/>
          <w:bCs/>
          <w:color w:val="000000"/>
          <w:kern w:val="0"/>
        </w:rPr>
        <w:t>Kreator Przedsiębiorczości”</w:t>
      </w:r>
    </w:p>
    <w:p w14:paraId="4CC93A7A" w14:textId="77777777" w:rsidR="00D2037E" w:rsidRPr="00807A34" w:rsidRDefault="00D2037E" w:rsidP="00405173">
      <w:pPr>
        <w:pStyle w:val="Standard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>Projekt pn. „</w:t>
      </w:r>
      <w:r w:rsidRPr="00807A34">
        <w:rPr>
          <w:rFonts w:ascii="Times New Roman" w:hAnsi="Times New Roman" w:cs="Times New Roman"/>
          <w:bCs/>
          <w:color w:val="000000"/>
          <w:kern w:val="0"/>
        </w:rPr>
        <w:t xml:space="preserve">Kreator Przedsiębiorczości” 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realizowany jest w ramach środków Programu Rozwoju Obszarów Wiejskich na lata 2014-2020 w ramach Działania 19 Wsparcie dla rozwoju lokalnego w ramach inicjatywy LEADER, Poddziałanie 19.3 Przygotowanie i realizacja działań w zakresie współpracy z lokalną grupą działania. </w:t>
      </w:r>
    </w:p>
    <w:p w14:paraId="5ED532A9" w14:textId="77777777" w:rsidR="00D2037E" w:rsidRPr="00807A34" w:rsidRDefault="00D2037E" w:rsidP="00405173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spacing w:after="66" w:line="240" w:lineRule="auto"/>
        <w:ind w:left="426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Zasięg terytorialny Projektu – obszary działania Partnerskich LGD. </w:t>
      </w:r>
    </w:p>
    <w:p w14:paraId="34055D27" w14:textId="77777777" w:rsidR="00FB4719" w:rsidRPr="00807A34" w:rsidRDefault="00D2037E" w:rsidP="00405173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spacing w:after="66" w:line="240" w:lineRule="auto"/>
        <w:ind w:left="426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Okres realizacji projektu: </w:t>
      </w:r>
      <w:r w:rsidRPr="00807A34">
        <w:rPr>
          <w:rFonts w:ascii="Times New Roman" w:hAnsi="Times New Roman" w:cs="Times New Roman"/>
          <w:b/>
          <w:bCs/>
          <w:color w:val="000000"/>
          <w:kern w:val="0"/>
        </w:rPr>
        <w:t xml:space="preserve">od 01.07.2018r. do 31.05.2020r. </w:t>
      </w:r>
    </w:p>
    <w:p w14:paraId="68EC0458" w14:textId="3D53D580" w:rsidR="0087454A" w:rsidRPr="00807A34" w:rsidRDefault="00D2037E" w:rsidP="00405173">
      <w:pPr>
        <w:pStyle w:val="Akapitzlist"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Niniejszy Regulamin określa </w:t>
      </w:r>
      <w:r w:rsidR="0087454A" w:rsidRPr="00807A34">
        <w:rPr>
          <w:rFonts w:ascii="Times New Roman" w:eastAsia="Times New Roman" w:hAnsi="Times New Roman" w:cs="Times New Roman"/>
        </w:rPr>
        <w:t xml:space="preserve">zasady rekrutacji i udziału </w:t>
      </w:r>
      <w:r w:rsidRPr="00807A34">
        <w:rPr>
          <w:rFonts w:ascii="Times New Roman" w:hAnsi="Times New Roman" w:cs="Times New Roman"/>
          <w:color w:val="000000"/>
          <w:kern w:val="0"/>
        </w:rPr>
        <w:t>w projekcie realizowan</w:t>
      </w:r>
      <w:r w:rsidR="00FB4719" w:rsidRPr="00807A34">
        <w:rPr>
          <w:rFonts w:ascii="Times New Roman" w:hAnsi="Times New Roman" w:cs="Times New Roman"/>
          <w:color w:val="000000"/>
          <w:kern w:val="0"/>
        </w:rPr>
        <w:t>ym</w:t>
      </w:r>
      <w:r w:rsidR="0087454A" w:rsidRPr="00807A34">
        <w:rPr>
          <w:rFonts w:ascii="Times New Roman" w:hAnsi="Times New Roman" w:cs="Times New Roman"/>
          <w:color w:val="000000"/>
          <w:kern w:val="0"/>
        </w:rPr>
        <w:t xml:space="preserve"> przez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 </w:t>
      </w:r>
      <w:r w:rsidR="00FB4719" w:rsidRPr="00807A34">
        <w:rPr>
          <w:rFonts w:ascii="Times New Roman" w:hAnsi="Times New Roman" w:cs="Times New Roman"/>
          <w:color w:val="000000"/>
          <w:kern w:val="0"/>
        </w:rPr>
        <w:t xml:space="preserve">Partnera Projektu </w:t>
      </w:r>
      <w:r w:rsidR="00805E1E" w:rsidRPr="00807A34">
        <w:rPr>
          <w:rFonts w:ascii="Times New Roman" w:hAnsi="Times New Roman" w:cs="Times New Roman"/>
          <w:color w:val="000000"/>
          <w:kern w:val="0"/>
        </w:rPr>
        <w:t>Lokaln</w:t>
      </w:r>
      <w:r w:rsidR="001B681F" w:rsidRPr="00807A34">
        <w:rPr>
          <w:rFonts w:ascii="Times New Roman" w:hAnsi="Times New Roman" w:cs="Times New Roman"/>
          <w:color w:val="000000"/>
          <w:kern w:val="0"/>
        </w:rPr>
        <w:t>ą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 Grup</w:t>
      </w:r>
      <w:r w:rsidR="001B681F" w:rsidRPr="00807A34">
        <w:rPr>
          <w:rFonts w:ascii="Times New Roman" w:hAnsi="Times New Roman" w:cs="Times New Roman"/>
          <w:color w:val="000000"/>
          <w:kern w:val="0"/>
        </w:rPr>
        <w:t>ę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 Działania „</w:t>
      </w:r>
      <w:r w:rsidR="00A14CBE" w:rsidRPr="00807A34">
        <w:rPr>
          <w:rFonts w:ascii="Times New Roman" w:hAnsi="Times New Roman" w:cs="Times New Roman"/>
          <w:color w:val="000000"/>
          <w:kern w:val="0"/>
        </w:rPr>
        <w:t>Nad Czarną i Pilicą</w:t>
      </w:r>
      <w:r w:rsidRPr="00807A34">
        <w:rPr>
          <w:rFonts w:ascii="Times New Roman" w:hAnsi="Times New Roman" w:cs="Times New Roman"/>
          <w:color w:val="000000"/>
          <w:kern w:val="0"/>
        </w:rPr>
        <w:t>”</w:t>
      </w:r>
      <w:r w:rsidR="00FB4719" w:rsidRPr="00807A34">
        <w:rPr>
          <w:rFonts w:ascii="Times New Roman" w:hAnsi="Times New Roman" w:cs="Times New Roman"/>
          <w:color w:val="000000"/>
          <w:kern w:val="0"/>
        </w:rPr>
        <w:t xml:space="preserve">. </w:t>
      </w:r>
    </w:p>
    <w:p w14:paraId="416F8FCA" w14:textId="77777777" w:rsidR="0087454A" w:rsidRPr="00807A34" w:rsidRDefault="00D2037E" w:rsidP="00A35F70">
      <w:pPr>
        <w:widowControl/>
        <w:suppressAutoHyphens w:val="0"/>
        <w:autoSpaceDE w:val="0"/>
        <w:adjustRightInd w:val="0"/>
        <w:spacing w:before="120" w:after="0" w:line="240" w:lineRule="auto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807A34">
        <w:rPr>
          <w:rFonts w:ascii="Times New Roman" w:hAnsi="Times New Roman" w:cs="Times New Roman"/>
          <w:b/>
          <w:bCs/>
          <w:color w:val="000000"/>
          <w:kern w:val="0"/>
        </w:rPr>
        <w:t>§ 2 DEFINICJE</w:t>
      </w:r>
    </w:p>
    <w:p w14:paraId="6FEC20D5" w14:textId="77777777" w:rsidR="00D2037E" w:rsidRPr="00807A34" w:rsidRDefault="00D2037E" w:rsidP="00805E1E">
      <w:pPr>
        <w:widowControl/>
        <w:suppressAutoHyphens w:val="0"/>
        <w:autoSpaceDE w:val="0"/>
        <w:adjustRightInd w:val="0"/>
        <w:spacing w:after="0" w:line="240" w:lineRule="auto"/>
        <w:ind w:firstLine="426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Używane w ramach niniejszego Regulaminu określenia każdorazowo oznaczają: </w:t>
      </w:r>
    </w:p>
    <w:p w14:paraId="50B46D29" w14:textId="5EBFB181" w:rsidR="00FB4719" w:rsidRPr="00807A34" w:rsidRDefault="00D2037E" w:rsidP="00A14CBE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807A34">
        <w:rPr>
          <w:sz w:val="22"/>
          <w:szCs w:val="22"/>
        </w:rPr>
        <w:t>Projekt – projekt „Kreator Przedsiębiorczości ”, realizowany przez Lokalną Grupę Działania „Region Włoszczowski” jako Partner</w:t>
      </w:r>
      <w:r w:rsidR="001B681F" w:rsidRPr="00807A34">
        <w:rPr>
          <w:sz w:val="22"/>
          <w:szCs w:val="22"/>
        </w:rPr>
        <w:t>a</w:t>
      </w:r>
      <w:r w:rsidRPr="00807A34">
        <w:rPr>
          <w:sz w:val="22"/>
          <w:szCs w:val="22"/>
        </w:rPr>
        <w:t xml:space="preserve"> wiodąc</w:t>
      </w:r>
      <w:r w:rsidR="001B681F" w:rsidRPr="00807A34">
        <w:rPr>
          <w:sz w:val="22"/>
          <w:szCs w:val="22"/>
        </w:rPr>
        <w:t>ego</w:t>
      </w:r>
      <w:r w:rsidRPr="00807A34">
        <w:rPr>
          <w:sz w:val="22"/>
          <w:szCs w:val="22"/>
        </w:rPr>
        <w:t xml:space="preserve"> wraz z Partnerami Projektu </w:t>
      </w:r>
      <w:r w:rsidR="00FB4719" w:rsidRPr="00807A34">
        <w:rPr>
          <w:sz w:val="22"/>
          <w:szCs w:val="22"/>
        </w:rPr>
        <w:t>między innymi Lokalną Grupą D</w:t>
      </w:r>
      <w:r w:rsidR="001B681F" w:rsidRPr="00807A34">
        <w:rPr>
          <w:sz w:val="22"/>
          <w:szCs w:val="22"/>
        </w:rPr>
        <w:t>ziałania „</w:t>
      </w:r>
      <w:r w:rsidR="00A14CBE" w:rsidRPr="00807A34">
        <w:rPr>
          <w:sz w:val="22"/>
          <w:szCs w:val="22"/>
        </w:rPr>
        <w:t>Nad Czarną i Pilicą</w:t>
      </w:r>
      <w:r w:rsidR="001B681F" w:rsidRPr="00807A34">
        <w:rPr>
          <w:sz w:val="22"/>
          <w:szCs w:val="22"/>
        </w:rPr>
        <w:t>”</w:t>
      </w:r>
      <w:r w:rsidR="00FB4719" w:rsidRPr="00807A34">
        <w:rPr>
          <w:sz w:val="22"/>
          <w:szCs w:val="22"/>
        </w:rPr>
        <w:t xml:space="preserve">. </w:t>
      </w:r>
    </w:p>
    <w:p w14:paraId="34CC9962" w14:textId="77777777" w:rsidR="00D2037E" w:rsidRPr="00807A34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Instytucja Pośrednicząca - Zarząd Województwa Świętokrzyskiego w Kielcach. </w:t>
      </w:r>
    </w:p>
    <w:p w14:paraId="28251620" w14:textId="77777777" w:rsidR="00D2037E" w:rsidRPr="00807A34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Beneficjent – Lokalna Grupa Działania „Region Włoszczowski” Partner wiodący. </w:t>
      </w:r>
    </w:p>
    <w:p w14:paraId="31CE9514" w14:textId="0685AD6C" w:rsidR="00D2037E" w:rsidRPr="00807A34" w:rsidRDefault="00FB4719" w:rsidP="00A14CB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>Partner Projektu – Lokalna Grupa</w:t>
      </w:r>
      <w:r w:rsidR="00D2037E" w:rsidRPr="00807A34">
        <w:rPr>
          <w:rFonts w:ascii="Times New Roman" w:hAnsi="Times New Roman" w:cs="Times New Roman"/>
          <w:color w:val="000000"/>
          <w:kern w:val="0"/>
        </w:rPr>
        <w:t xml:space="preserve"> Działania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 „</w:t>
      </w:r>
      <w:r w:rsidR="00A14CBE" w:rsidRPr="00807A34">
        <w:rPr>
          <w:rFonts w:ascii="Times New Roman" w:hAnsi="Times New Roman" w:cs="Times New Roman"/>
          <w:color w:val="000000"/>
          <w:kern w:val="0"/>
        </w:rPr>
        <w:t>Nad Czarną i Pilicą</w:t>
      </w:r>
      <w:r w:rsidRPr="00807A34">
        <w:rPr>
          <w:rFonts w:ascii="Times New Roman" w:hAnsi="Times New Roman" w:cs="Times New Roman"/>
          <w:color w:val="000000"/>
          <w:kern w:val="0"/>
        </w:rPr>
        <w:t>”.</w:t>
      </w:r>
    </w:p>
    <w:p w14:paraId="5D39F6BB" w14:textId="77777777" w:rsidR="00D2037E" w:rsidRPr="00807A34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Biuro Projektu – siedziba Lokalnej Grupy Działania „Region Włoszczowski” ul. Wiśniowa 23, 29-100 Włoszczowa. </w:t>
      </w:r>
    </w:p>
    <w:p w14:paraId="13BB554E" w14:textId="21BA387D" w:rsidR="00FB4719" w:rsidRPr="00807A34" w:rsidRDefault="00FB4719" w:rsidP="00A14CB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Biuro Partnera </w:t>
      </w:r>
      <w:r w:rsidR="001B681F" w:rsidRPr="00807A34">
        <w:rPr>
          <w:rFonts w:ascii="Times New Roman" w:hAnsi="Times New Roman" w:cs="Times New Roman"/>
          <w:color w:val="000000"/>
          <w:kern w:val="0"/>
        </w:rPr>
        <w:t xml:space="preserve">Projektu </w:t>
      </w:r>
      <w:r w:rsidRPr="00807A34">
        <w:rPr>
          <w:rFonts w:ascii="Times New Roman" w:hAnsi="Times New Roman" w:cs="Times New Roman"/>
          <w:color w:val="000000"/>
          <w:kern w:val="0"/>
        </w:rPr>
        <w:t>– siedziba Lokalnej Grupy Działania „</w:t>
      </w:r>
      <w:r w:rsidR="00A14CBE" w:rsidRPr="00807A34">
        <w:rPr>
          <w:rFonts w:ascii="Times New Roman" w:hAnsi="Times New Roman" w:cs="Times New Roman"/>
          <w:color w:val="000000"/>
          <w:kern w:val="0"/>
        </w:rPr>
        <w:t>Nad Czarną i Pilicą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” 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ul. </w:t>
      </w:r>
      <w:r w:rsidR="00A14CBE" w:rsidRPr="00807A34">
        <w:rPr>
          <w:rFonts w:ascii="Times New Roman" w:eastAsia="Times New Roman" w:hAnsi="Times New Roman" w:cs="Times New Roman"/>
          <w:kern w:val="0"/>
          <w:lang w:eastAsia="pl-PL"/>
        </w:rPr>
        <w:t>Konecka 12, 26-070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A14CBE" w:rsidRPr="00807A34">
        <w:rPr>
          <w:rFonts w:ascii="Times New Roman" w:eastAsia="Times New Roman" w:hAnsi="Times New Roman" w:cs="Times New Roman"/>
          <w:kern w:val="0"/>
          <w:lang w:eastAsia="pl-PL"/>
        </w:rPr>
        <w:t>Łopuszno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14C43DFF" w14:textId="77777777" w:rsidR="008C2A7F" w:rsidRPr="00807A34" w:rsidRDefault="008C2A7F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Wyjazd studyjny - 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wyjazd na VI Kongres Przedsiębiorczości do Poznania w dniach 23-25 września 2018 r. dla osób z terenu </w:t>
      </w:r>
      <w:r w:rsidR="001B681F" w:rsidRPr="00807A34">
        <w:rPr>
          <w:rFonts w:ascii="Times New Roman" w:eastAsia="Times New Roman" w:hAnsi="Times New Roman" w:cs="Times New Roman"/>
          <w:kern w:val="0"/>
          <w:lang w:eastAsia="pl-PL"/>
        </w:rPr>
        <w:t>Partnera Projektu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 w ramach projektu „Kreator Przedsiębiorczości”. </w:t>
      </w:r>
    </w:p>
    <w:p w14:paraId="478B1D01" w14:textId="09E5AE32" w:rsidR="00D2037E" w:rsidRPr="00807A34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>Uczestnik</w:t>
      </w:r>
      <w:r w:rsidR="00805E1E" w:rsidRPr="00807A34">
        <w:rPr>
          <w:rFonts w:ascii="Times New Roman" w:hAnsi="Times New Roman" w:cs="Times New Roman"/>
          <w:color w:val="000000"/>
          <w:kern w:val="0"/>
        </w:rPr>
        <w:t xml:space="preserve"> 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– Kandydat, który zostanie zakwalifikowany do </w:t>
      </w:r>
      <w:r w:rsidR="008C2A7F" w:rsidRPr="00807A34">
        <w:rPr>
          <w:rFonts w:ascii="Times New Roman" w:hAnsi="Times New Roman" w:cs="Times New Roman"/>
          <w:color w:val="000000"/>
          <w:kern w:val="0"/>
        </w:rPr>
        <w:t>wyjazdu studyjnego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, zgodnie z zasadami określonymi w niniejszym Regulaminie. </w:t>
      </w:r>
    </w:p>
    <w:p w14:paraId="3EE48023" w14:textId="77777777" w:rsidR="008C2A7F" w:rsidRPr="00807A34" w:rsidRDefault="00D2037E" w:rsidP="00405173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>Dokumenty rekrutacyjne – komplet</w:t>
      </w:r>
      <w:r w:rsidR="00FB4719" w:rsidRPr="00807A34">
        <w:rPr>
          <w:rFonts w:ascii="Times New Roman" w:hAnsi="Times New Roman" w:cs="Times New Roman"/>
          <w:color w:val="000000"/>
          <w:kern w:val="0"/>
        </w:rPr>
        <w:t xml:space="preserve"> dokumentów, który należy złożyć w Biurze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 Partner</w:t>
      </w:r>
      <w:r w:rsidR="00FB4719" w:rsidRPr="00807A34">
        <w:rPr>
          <w:rFonts w:ascii="Times New Roman" w:hAnsi="Times New Roman" w:cs="Times New Roman"/>
          <w:color w:val="000000"/>
          <w:kern w:val="0"/>
        </w:rPr>
        <w:t>a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 </w:t>
      </w:r>
      <w:r w:rsidR="001B681F" w:rsidRPr="00807A34">
        <w:rPr>
          <w:rFonts w:ascii="Times New Roman" w:hAnsi="Times New Roman" w:cs="Times New Roman"/>
          <w:color w:val="000000"/>
          <w:kern w:val="0"/>
        </w:rPr>
        <w:t xml:space="preserve">Projektu 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w terminie podanym w ogłoszeniu o naborze. </w:t>
      </w:r>
    </w:p>
    <w:p w14:paraId="33139DEF" w14:textId="77777777" w:rsidR="0090299B" w:rsidRPr="00807A34" w:rsidRDefault="00FB4719" w:rsidP="00A35F70">
      <w:pPr>
        <w:pStyle w:val="Default"/>
        <w:spacing w:before="120"/>
        <w:jc w:val="center"/>
        <w:rPr>
          <w:b/>
          <w:bCs/>
          <w:sz w:val="22"/>
          <w:szCs w:val="22"/>
        </w:rPr>
      </w:pPr>
      <w:r w:rsidRPr="00807A34">
        <w:rPr>
          <w:b/>
          <w:sz w:val="22"/>
          <w:szCs w:val="22"/>
        </w:rPr>
        <w:t xml:space="preserve">§ 3 </w:t>
      </w:r>
      <w:r w:rsidR="004D0AB8" w:rsidRPr="00807A34">
        <w:rPr>
          <w:b/>
          <w:bCs/>
          <w:sz w:val="22"/>
          <w:szCs w:val="22"/>
        </w:rPr>
        <w:t>Cel projektu</w:t>
      </w:r>
    </w:p>
    <w:p w14:paraId="6A967280" w14:textId="7F2408CD" w:rsidR="0090299B" w:rsidRPr="00807A34" w:rsidRDefault="0090299B" w:rsidP="00A35F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Celem projektu pn. </w:t>
      </w:r>
      <w:r w:rsidRPr="00807A34">
        <w:rPr>
          <w:rFonts w:ascii="Times New Roman" w:hAnsi="Times New Roman" w:cs="Times New Roman"/>
          <w:b/>
          <w:bCs/>
          <w:color w:val="000000"/>
          <w:kern w:val="0"/>
        </w:rPr>
        <w:t xml:space="preserve">„Kreator Przedsiębiorczości” 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jest promowanie lokalnej przedsiębiorczości, poprzez kreowanie warunków do powstawania stabilnych mikroprzedsiębiorstw i podmiotów ekonomii społecznej, wspieranie istniejących firm oraz kształtowanie postaw przedsiębiorczych wśród dzieci i młodzieży. </w:t>
      </w:r>
    </w:p>
    <w:p w14:paraId="28B38A78" w14:textId="77777777" w:rsidR="00D2037E" w:rsidRPr="00807A34" w:rsidRDefault="0090299B" w:rsidP="00A35F70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807A34">
        <w:rPr>
          <w:rFonts w:ascii="Times New Roman" w:hAnsi="Times New Roman" w:cs="Times New Roman"/>
          <w:b/>
          <w:bCs/>
        </w:rPr>
        <w:t xml:space="preserve">§ 4 </w:t>
      </w:r>
      <w:r w:rsidR="00D2037E" w:rsidRPr="00807A34">
        <w:rPr>
          <w:rFonts w:ascii="Times New Roman" w:hAnsi="Times New Roman" w:cs="Times New Roman"/>
          <w:b/>
        </w:rPr>
        <w:t xml:space="preserve">Informacje o </w:t>
      </w:r>
      <w:r w:rsidR="00FB4719" w:rsidRPr="00807A34">
        <w:rPr>
          <w:rFonts w:ascii="Times New Roman" w:hAnsi="Times New Roman" w:cs="Times New Roman"/>
          <w:b/>
        </w:rPr>
        <w:t xml:space="preserve">wyjeździe </w:t>
      </w:r>
      <w:r w:rsidR="008C2A7F" w:rsidRPr="00807A34">
        <w:rPr>
          <w:rFonts w:ascii="Times New Roman" w:hAnsi="Times New Roman" w:cs="Times New Roman"/>
          <w:b/>
          <w:color w:val="000000"/>
          <w:kern w:val="0"/>
        </w:rPr>
        <w:t>studyjnym</w:t>
      </w:r>
      <w:r w:rsidR="008C2A7F" w:rsidRPr="00807A34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0AD3DBA3" w14:textId="77777777" w:rsidR="008C2A7F" w:rsidRPr="00807A34" w:rsidRDefault="008C2A7F" w:rsidP="00405173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Wyjazd studyjny – wyjazd na VI Kongres Przedsiębiorczości do Poznania w dniach 23-25 września 2018 r. realizowany w ramach umowy o przyznaniu pomocy Nr 00002-6936-UM1320002/18 z dnia 10.07.2018r. zawartej z Województwem Świętokrzyskim w ramach PROW na lata 2014-2020. </w:t>
      </w:r>
    </w:p>
    <w:p w14:paraId="7C9DBEF9" w14:textId="77777777" w:rsidR="0087454A" w:rsidRPr="00807A34" w:rsidRDefault="0087454A" w:rsidP="00405173">
      <w:pPr>
        <w:pStyle w:val="Textbody"/>
        <w:numPr>
          <w:ilvl w:val="0"/>
          <w:numId w:val="14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807A34">
        <w:rPr>
          <w:rFonts w:ascii="Times New Roman" w:eastAsia="Times New Roman" w:hAnsi="Times New Roman" w:cs="Times New Roman"/>
          <w:kern w:val="0"/>
          <w:lang w:eastAsia="pl-PL"/>
        </w:rPr>
        <w:t>Udział w wyjeździe studyjnym jest bezpłatny (zapewniono</w:t>
      </w:r>
      <w:r w:rsidR="00A149BD" w:rsidRPr="00807A34">
        <w:rPr>
          <w:rFonts w:ascii="Times New Roman" w:eastAsia="Times New Roman" w:hAnsi="Times New Roman" w:cs="Times New Roman"/>
          <w:kern w:val="0"/>
          <w:lang w:eastAsia="pl-PL"/>
        </w:rPr>
        <w:t>: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 uczestnictwo w VI Kongresie Przedsiębiorczości </w:t>
      </w:r>
      <w:r w:rsidR="00A149BD"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– sesje oraz panele tematyczne zamieszczone w </w:t>
      </w:r>
      <w:r w:rsidR="00A149BD" w:rsidRPr="00807A34">
        <w:rPr>
          <w:rFonts w:ascii="Times New Roman" w:eastAsia="Times New Roman" w:hAnsi="Times New Roman" w:cs="Times New Roman"/>
          <w:b/>
          <w:kern w:val="0"/>
          <w:lang w:eastAsia="pl-PL"/>
        </w:rPr>
        <w:t>załączniku nr 2.</w:t>
      </w:r>
      <w:r w:rsidR="00A149BD"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, 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>transport, nocleg, wyżywienie</w:t>
      </w:r>
      <w:r w:rsidR="005E7BEF"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, </w:t>
      </w:r>
      <w:r w:rsidR="005E7BEF" w:rsidRPr="00807A34">
        <w:rPr>
          <w:rFonts w:ascii="Times New Roman" w:hAnsi="Times New Roman" w:cs="Times New Roman"/>
          <w:kern w:val="0"/>
        </w:rPr>
        <w:t>Ubezpieczenia NNW</w:t>
      </w:r>
      <w:r w:rsidR="00A149BD" w:rsidRPr="00807A34">
        <w:rPr>
          <w:rFonts w:ascii="Times New Roman" w:eastAsia="Times New Roman" w:hAnsi="Times New Roman" w:cs="Times New Roman"/>
          <w:kern w:val="0"/>
          <w:lang w:eastAsia="pl-PL"/>
        </w:rPr>
        <w:t>).</w:t>
      </w:r>
    </w:p>
    <w:p w14:paraId="4AB45097" w14:textId="77777777" w:rsidR="005E7BEF" w:rsidRPr="00807A34" w:rsidRDefault="005E7BEF" w:rsidP="00405173">
      <w:pPr>
        <w:pStyle w:val="contactboxinfo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807A34">
        <w:rPr>
          <w:sz w:val="22"/>
          <w:szCs w:val="22"/>
        </w:rPr>
        <w:t>Termin wyjazdu studyjnego 23-25 września 2018 r.</w:t>
      </w:r>
    </w:p>
    <w:p w14:paraId="323C9B2A" w14:textId="584FE0FD" w:rsidR="0090299B" w:rsidRPr="00807A34" w:rsidRDefault="005E7BEF" w:rsidP="00CD78E3">
      <w:pPr>
        <w:pStyle w:val="contactboxinfo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r w:rsidRPr="00807A34">
        <w:rPr>
          <w:sz w:val="22"/>
          <w:szCs w:val="22"/>
        </w:rPr>
        <w:t xml:space="preserve">Miejsce zbiórki 23 września 2018 r. </w:t>
      </w:r>
      <w:r w:rsidR="00A14CBE" w:rsidRPr="00807A34">
        <w:rPr>
          <w:sz w:val="22"/>
          <w:szCs w:val="22"/>
        </w:rPr>
        <w:t>Łopuszno</w:t>
      </w:r>
      <w:r w:rsidRPr="00807A34">
        <w:rPr>
          <w:sz w:val="22"/>
          <w:szCs w:val="22"/>
        </w:rPr>
        <w:t xml:space="preserve"> - </w:t>
      </w:r>
      <w:r w:rsidR="00CD78E3" w:rsidRPr="00807A34">
        <w:rPr>
          <w:sz w:val="22"/>
          <w:szCs w:val="22"/>
        </w:rPr>
        <w:t xml:space="preserve">Rynek </w:t>
      </w:r>
      <w:bookmarkStart w:id="0" w:name="_GoBack"/>
      <w:bookmarkEnd w:id="0"/>
      <w:r w:rsidR="001F70DF">
        <w:rPr>
          <w:sz w:val="22"/>
          <w:szCs w:val="22"/>
        </w:rPr>
        <w:t>- godz.</w:t>
      </w:r>
      <w:r w:rsidR="00CD78E3" w:rsidRPr="00807A34">
        <w:rPr>
          <w:sz w:val="22"/>
          <w:szCs w:val="22"/>
        </w:rPr>
        <w:t xml:space="preserve"> 15</w:t>
      </w:r>
      <w:r w:rsidR="00CD78E3" w:rsidRPr="00807A34">
        <w:rPr>
          <w:sz w:val="22"/>
          <w:szCs w:val="22"/>
          <w:vertAlign w:val="superscript"/>
        </w:rPr>
        <w:t>00</w:t>
      </w:r>
      <w:r w:rsidRPr="00807A34">
        <w:rPr>
          <w:sz w:val="22"/>
          <w:szCs w:val="22"/>
        </w:rPr>
        <w:t xml:space="preserve">). </w:t>
      </w:r>
    </w:p>
    <w:p w14:paraId="5A196842" w14:textId="77777777" w:rsidR="00A149BD" w:rsidRPr="00807A34" w:rsidRDefault="00A149BD" w:rsidP="00A35F70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807A34">
        <w:rPr>
          <w:rFonts w:ascii="Times New Roman" w:hAnsi="Times New Roman" w:cs="Times New Roman"/>
          <w:b/>
        </w:rPr>
        <w:t xml:space="preserve">§ 5 </w:t>
      </w:r>
      <w:r w:rsidR="0087454A" w:rsidRPr="00807A34">
        <w:rPr>
          <w:rFonts w:ascii="Times New Roman" w:hAnsi="Times New Roman" w:cs="Times New Roman"/>
          <w:b/>
        </w:rPr>
        <w:t>Zasady rekrutacji</w:t>
      </w:r>
    </w:p>
    <w:p w14:paraId="1BC1A031" w14:textId="01184A7E" w:rsidR="00A149BD" w:rsidRPr="00807A34" w:rsidRDefault="0087454A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 xml:space="preserve">Informacja o rekrutacji i zasadach udziału w </w:t>
      </w:r>
      <w:r w:rsidR="00A149BD" w:rsidRPr="00807A34">
        <w:rPr>
          <w:rFonts w:ascii="Times New Roman" w:eastAsia="Times New Roman" w:hAnsi="Times New Roman" w:cs="Times New Roman"/>
        </w:rPr>
        <w:t xml:space="preserve">wyjeździe studyjnym udzielana jest w siedzibie Biura </w:t>
      </w:r>
      <w:r w:rsidR="00A149BD" w:rsidRPr="00807A34">
        <w:rPr>
          <w:rFonts w:ascii="Times New Roman" w:hAnsi="Times New Roman" w:cs="Times New Roman"/>
          <w:color w:val="000000"/>
          <w:kern w:val="0"/>
        </w:rPr>
        <w:t xml:space="preserve">Partnera </w:t>
      </w:r>
      <w:r w:rsidR="001B2357" w:rsidRPr="00807A34">
        <w:rPr>
          <w:rFonts w:ascii="Times New Roman" w:hAnsi="Times New Roman" w:cs="Times New Roman"/>
          <w:color w:val="000000"/>
          <w:kern w:val="0"/>
        </w:rPr>
        <w:t xml:space="preserve">Projektu </w:t>
      </w:r>
      <w:r w:rsidR="00A149BD" w:rsidRPr="00807A34">
        <w:rPr>
          <w:rFonts w:ascii="Times New Roman" w:hAnsi="Times New Roman" w:cs="Times New Roman"/>
          <w:color w:val="000000"/>
          <w:kern w:val="0"/>
        </w:rPr>
        <w:t>–</w:t>
      </w:r>
      <w:r w:rsidR="001B2357" w:rsidRPr="00807A34">
        <w:rPr>
          <w:rFonts w:ascii="Times New Roman" w:hAnsi="Times New Roman" w:cs="Times New Roman"/>
          <w:color w:val="000000"/>
          <w:kern w:val="0"/>
        </w:rPr>
        <w:t xml:space="preserve"> </w:t>
      </w:r>
      <w:r w:rsidR="00A149BD"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ul. </w:t>
      </w:r>
      <w:r w:rsidR="00CD78E3" w:rsidRPr="00807A34">
        <w:rPr>
          <w:rFonts w:ascii="Times New Roman" w:eastAsia="Times New Roman" w:hAnsi="Times New Roman" w:cs="Times New Roman"/>
          <w:kern w:val="0"/>
          <w:lang w:eastAsia="pl-PL"/>
        </w:rPr>
        <w:t>Konecka 12, 26-070 Łopuszno</w:t>
      </w:r>
      <w:r w:rsidR="00A149BD"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807A34">
        <w:rPr>
          <w:rFonts w:ascii="Times New Roman" w:eastAsia="Times New Roman" w:hAnsi="Times New Roman" w:cs="Times New Roman"/>
        </w:rPr>
        <w:t>od poniedziałku do piątku w go</w:t>
      </w:r>
      <w:r w:rsidR="00A149BD" w:rsidRPr="00807A34">
        <w:rPr>
          <w:rFonts w:ascii="Times New Roman" w:eastAsia="Times New Roman" w:hAnsi="Times New Roman" w:cs="Times New Roman"/>
        </w:rPr>
        <w:t>dzinach 8:00-</w:t>
      </w:r>
      <w:r w:rsidR="00CD78E3" w:rsidRPr="00807A34">
        <w:rPr>
          <w:rFonts w:ascii="Times New Roman" w:eastAsia="Times New Roman" w:hAnsi="Times New Roman" w:cs="Times New Roman"/>
        </w:rPr>
        <w:t>16</w:t>
      </w:r>
      <w:r w:rsidR="00A149BD" w:rsidRPr="00807A34">
        <w:rPr>
          <w:rFonts w:ascii="Times New Roman" w:eastAsia="Times New Roman" w:hAnsi="Times New Roman" w:cs="Times New Roman"/>
        </w:rPr>
        <w:t xml:space="preserve">:00, e-mailowo: </w:t>
      </w:r>
      <w:hyperlink r:id="rId8" w:history="1">
        <w:r w:rsidR="00CD78E3" w:rsidRPr="00807A34">
          <w:rPr>
            <w:rStyle w:val="Hipercze"/>
            <w:rFonts w:ascii="Times New Roman" w:eastAsia="Times New Roman" w:hAnsi="Times New Roman" w:cs="Times New Roman"/>
          </w:rPr>
          <w:t>biuro@nadczarnaipilica.pl</w:t>
        </w:r>
      </w:hyperlink>
      <w:r w:rsidR="00A149BD" w:rsidRPr="00807A34">
        <w:rPr>
          <w:rFonts w:ascii="Times New Roman" w:hAnsi="Times New Roman" w:cs="Times New Roman"/>
        </w:rPr>
        <w:t xml:space="preserve"> oraz telefonicznie </w:t>
      </w:r>
      <w:r w:rsidR="001B2357" w:rsidRPr="00807A34">
        <w:rPr>
          <w:rFonts w:ascii="Times New Roman" w:eastAsia="Times New Roman" w:hAnsi="Times New Roman" w:cs="Times New Roman"/>
        </w:rPr>
        <w:t>pod </w:t>
      </w:r>
      <w:r w:rsidR="00A149BD" w:rsidRPr="00807A34">
        <w:rPr>
          <w:rFonts w:ascii="Times New Roman" w:eastAsia="Times New Roman" w:hAnsi="Times New Roman" w:cs="Times New Roman"/>
        </w:rPr>
        <w:t xml:space="preserve">numerem: </w:t>
      </w:r>
      <w:r w:rsidR="00CD78E3" w:rsidRPr="00807A34">
        <w:rPr>
          <w:rStyle w:val="Pogrubienie"/>
          <w:rFonts w:ascii="Times New Roman" w:hAnsi="Times New Roman" w:cs="Times New Roman"/>
          <w:b w:val="0"/>
        </w:rPr>
        <w:t>41 380 81 33</w:t>
      </w:r>
      <w:r w:rsidR="001B2357" w:rsidRPr="00807A34">
        <w:rPr>
          <w:rStyle w:val="Pogrubienie"/>
          <w:rFonts w:ascii="Times New Roman" w:hAnsi="Times New Roman" w:cs="Times New Roman"/>
          <w:b w:val="0"/>
        </w:rPr>
        <w:t xml:space="preserve">. </w:t>
      </w:r>
    </w:p>
    <w:p w14:paraId="6E2B4713" w14:textId="2958B7F0" w:rsidR="002551A0" w:rsidRPr="00807A34" w:rsidRDefault="002551A0" w:rsidP="00CD78E3">
      <w:pPr>
        <w:pStyle w:val="Textbody"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807A34">
        <w:rPr>
          <w:rFonts w:ascii="Times New Roman" w:eastAsia="Times New Roman" w:hAnsi="Times New Roman" w:cs="Times New Roman"/>
          <w:kern w:val="0"/>
          <w:lang w:eastAsia="pl-PL"/>
        </w:rPr>
        <w:t>Wyjaz</w:t>
      </w:r>
      <w:r w:rsidR="00CD78E3" w:rsidRPr="00807A34">
        <w:rPr>
          <w:rFonts w:ascii="Times New Roman" w:eastAsia="Times New Roman" w:hAnsi="Times New Roman" w:cs="Times New Roman"/>
          <w:kern w:val="0"/>
          <w:lang w:eastAsia="pl-PL"/>
        </w:rPr>
        <w:t>d studyjny skierowany jest do 15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 osób z terenu </w:t>
      </w:r>
      <w:r w:rsidRPr="00807A34">
        <w:rPr>
          <w:rFonts w:ascii="Times New Roman" w:eastAsia="Times New Roman" w:hAnsi="Times New Roman" w:cs="Times New Roman"/>
          <w:lang w:eastAsia="pl-PL"/>
        </w:rPr>
        <w:t>Lokalnej Grupy Działania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CD78E3" w:rsidRPr="00807A34">
        <w:rPr>
          <w:rFonts w:ascii="Times New Roman" w:hAnsi="Times New Roman" w:cs="Times New Roman"/>
          <w:color w:val="000000"/>
          <w:kern w:val="0"/>
        </w:rPr>
        <w:t>„Nad Czarną i Pilicą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”. </w:t>
      </w:r>
    </w:p>
    <w:p w14:paraId="0D52847D" w14:textId="2EF87D4F" w:rsidR="002551A0" w:rsidRPr="00807A34" w:rsidRDefault="002551A0" w:rsidP="00CD78E3">
      <w:pPr>
        <w:pStyle w:val="Textbody"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807A34">
        <w:rPr>
          <w:rFonts w:ascii="Times New Roman" w:hAnsi="Times New Roman" w:cs="Times New Roman"/>
          <w:color w:val="000000"/>
          <w:kern w:val="0"/>
        </w:rPr>
        <w:lastRenderedPageBreak/>
        <w:t xml:space="preserve">Uczestnikami wyjazdu studyjnego mogą być </w:t>
      </w:r>
      <w:r w:rsidR="00CD78E3" w:rsidRPr="00807A34">
        <w:rPr>
          <w:rFonts w:ascii="Times New Roman" w:hAnsi="Times New Roman" w:cs="Times New Roman"/>
          <w:color w:val="000000"/>
          <w:kern w:val="0"/>
        </w:rPr>
        <w:t>przedstawiciele branż kluczowych zawartych w Lokalnej Strategii Rozwoju (turystyką - w  tym związanymi z zakwaterowaniem   i usługami gastronomicznymi, działalnością związana z kulturą, rozrywką i rekreacją, a także budownictwem oraz producentów) , firm rozpoczynających swą działalność oraz chcących rozwijać się w nowych branżach</w:t>
      </w:r>
      <w:r w:rsidR="00FF267E" w:rsidRPr="00807A34">
        <w:rPr>
          <w:rFonts w:ascii="Times New Roman" w:hAnsi="Times New Roman" w:cs="Times New Roman"/>
          <w:color w:val="000000"/>
          <w:kern w:val="0"/>
        </w:rPr>
        <w:t xml:space="preserve">. </w:t>
      </w:r>
    </w:p>
    <w:p w14:paraId="31B16822" w14:textId="03B015E2" w:rsidR="002551A0" w:rsidRPr="00807A34" w:rsidRDefault="00FF267E" w:rsidP="00405173">
      <w:pPr>
        <w:pStyle w:val="Textbody"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Z jednej firmy </w:t>
      </w:r>
      <w:r w:rsidR="002551A0" w:rsidRPr="00807A34">
        <w:rPr>
          <w:rFonts w:ascii="Times New Roman" w:hAnsi="Times New Roman" w:cs="Times New Roman"/>
          <w:color w:val="000000"/>
          <w:kern w:val="0"/>
        </w:rPr>
        <w:t>może uczestniczyć maksymalnie jedna osoba.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 Druga osoba z danej firmy </w:t>
      </w:r>
      <w:r w:rsidR="002551A0" w:rsidRPr="00807A34">
        <w:rPr>
          <w:rFonts w:ascii="Times New Roman" w:hAnsi="Times New Roman" w:cs="Times New Roman"/>
          <w:color w:val="000000"/>
          <w:kern w:val="0"/>
        </w:rPr>
        <w:t>może być uczestnikiem pod warunkiem braku innych chętnych.</w:t>
      </w:r>
    </w:p>
    <w:p w14:paraId="7DF4A715" w14:textId="1E05286D" w:rsidR="002551A0" w:rsidRPr="00807A34" w:rsidRDefault="0087454A" w:rsidP="00405173">
      <w:pPr>
        <w:widowControl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Rekrutacja będzie prowadzona w terminie od</w:t>
      </w:r>
      <w:r w:rsidR="005C3209" w:rsidRPr="00807A34">
        <w:rPr>
          <w:rFonts w:ascii="Times New Roman" w:hAnsi="Times New Roman" w:cs="Times New Roman"/>
        </w:rPr>
        <w:t xml:space="preserve"> 14 wrześ</w:t>
      </w:r>
      <w:r w:rsidR="002551A0" w:rsidRPr="00807A34">
        <w:rPr>
          <w:rFonts w:ascii="Times New Roman" w:hAnsi="Times New Roman" w:cs="Times New Roman"/>
        </w:rPr>
        <w:t>nia 2018</w:t>
      </w:r>
      <w:r w:rsidRPr="00807A34">
        <w:rPr>
          <w:rFonts w:ascii="Times New Roman" w:hAnsi="Times New Roman" w:cs="Times New Roman"/>
        </w:rPr>
        <w:t xml:space="preserve"> r. do </w:t>
      </w:r>
      <w:r w:rsidR="002551A0" w:rsidRPr="00807A34">
        <w:rPr>
          <w:rFonts w:ascii="Times New Roman" w:hAnsi="Times New Roman" w:cs="Times New Roman"/>
        </w:rPr>
        <w:t xml:space="preserve"> </w:t>
      </w:r>
      <w:r w:rsidR="00F37080" w:rsidRPr="00807A34">
        <w:rPr>
          <w:rFonts w:ascii="Times New Roman" w:hAnsi="Times New Roman" w:cs="Times New Roman"/>
        </w:rPr>
        <w:t>18</w:t>
      </w:r>
      <w:r w:rsidR="005C3209" w:rsidRPr="00807A34">
        <w:rPr>
          <w:rFonts w:ascii="Times New Roman" w:hAnsi="Times New Roman" w:cs="Times New Roman"/>
        </w:rPr>
        <w:t xml:space="preserve"> </w:t>
      </w:r>
      <w:r w:rsidR="002551A0" w:rsidRPr="00807A34">
        <w:rPr>
          <w:rFonts w:ascii="Times New Roman" w:hAnsi="Times New Roman" w:cs="Times New Roman"/>
        </w:rPr>
        <w:t xml:space="preserve">września </w:t>
      </w:r>
      <w:r w:rsidRPr="00807A34">
        <w:rPr>
          <w:rFonts w:ascii="Times New Roman" w:hAnsi="Times New Roman" w:cs="Times New Roman"/>
        </w:rPr>
        <w:t>201</w:t>
      </w:r>
      <w:r w:rsidR="002551A0" w:rsidRPr="00807A34">
        <w:rPr>
          <w:rFonts w:ascii="Times New Roman" w:hAnsi="Times New Roman" w:cs="Times New Roman"/>
        </w:rPr>
        <w:t>8</w:t>
      </w:r>
      <w:r w:rsidRPr="00807A34">
        <w:rPr>
          <w:rFonts w:ascii="Times New Roman" w:hAnsi="Times New Roman" w:cs="Times New Roman"/>
        </w:rPr>
        <w:t xml:space="preserve"> r. </w:t>
      </w:r>
    </w:p>
    <w:p w14:paraId="2DBABC74" w14:textId="676C9FB6" w:rsidR="0087454A" w:rsidRPr="00807A34" w:rsidRDefault="0087454A" w:rsidP="00405173">
      <w:pPr>
        <w:widowControl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W przypadku dużej liczby zgłoszeń </w:t>
      </w:r>
      <w:r w:rsidR="002551A0" w:rsidRPr="00807A34">
        <w:rPr>
          <w:rFonts w:ascii="Times New Roman" w:hAnsi="Times New Roman" w:cs="Times New Roman"/>
        </w:rPr>
        <w:t xml:space="preserve">rekrutacja </w:t>
      </w:r>
      <w:r w:rsidR="00E218DC" w:rsidRPr="00807A34">
        <w:rPr>
          <w:rFonts w:ascii="Times New Roman" w:hAnsi="Times New Roman" w:cs="Times New Roman"/>
        </w:rPr>
        <w:t xml:space="preserve">zostanie </w:t>
      </w:r>
      <w:r w:rsidR="002551A0" w:rsidRPr="00807A34">
        <w:rPr>
          <w:rFonts w:ascii="Times New Roman" w:hAnsi="Times New Roman" w:cs="Times New Roman"/>
        </w:rPr>
        <w:t>zakończona wcześniej</w:t>
      </w:r>
      <w:r w:rsidR="00E4634B" w:rsidRPr="00807A34">
        <w:rPr>
          <w:rFonts w:ascii="Times New Roman" w:hAnsi="Times New Roman" w:cs="Times New Roman"/>
        </w:rPr>
        <w:t>.</w:t>
      </w:r>
      <w:r w:rsidR="002551A0" w:rsidRPr="00807A34">
        <w:rPr>
          <w:rFonts w:ascii="Times New Roman" w:hAnsi="Times New Roman" w:cs="Times New Roman"/>
        </w:rPr>
        <w:t xml:space="preserve"> </w:t>
      </w:r>
    </w:p>
    <w:p w14:paraId="6FDC704D" w14:textId="77777777" w:rsidR="0087454A" w:rsidRPr="00807A34" w:rsidRDefault="0087454A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O zakwalifikowaniu się do</w:t>
      </w:r>
      <w:r w:rsidR="002551A0" w:rsidRPr="00807A34">
        <w:rPr>
          <w:rFonts w:ascii="Times New Roman" w:eastAsia="Times New Roman" w:hAnsi="Times New Roman" w:cs="Times New Roman"/>
        </w:rPr>
        <w:t xml:space="preserve"> </w:t>
      </w:r>
      <w:r w:rsidR="00F0738A" w:rsidRPr="00807A34">
        <w:rPr>
          <w:rFonts w:ascii="Times New Roman" w:eastAsia="Times New Roman" w:hAnsi="Times New Roman" w:cs="Times New Roman"/>
        </w:rPr>
        <w:t>w</w:t>
      </w:r>
      <w:r w:rsidR="002551A0" w:rsidRPr="00807A34">
        <w:rPr>
          <w:rFonts w:ascii="Times New Roman" w:eastAsia="Times New Roman" w:hAnsi="Times New Roman" w:cs="Times New Roman"/>
        </w:rPr>
        <w:t xml:space="preserve">yjazdu </w:t>
      </w:r>
      <w:r w:rsidR="00F0738A" w:rsidRPr="00807A34">
        <w:rPr>
          <w:rFonts w:ascii="Times New Roman" w:eastAsia="Times New Roman" w:hAnsi="Times New Roman" w:cs="Times New Roman"/>
        </w:rPr>
        <w:t>s</w:t>
      </w:r>
      <w:r w:rsidR="002551A0" w:rsidRPr="00807A34">
        <w:rPr>
          <w:rFonts w:ascii="Times New Roman" w:eastAsia="Times New Roman" w:hAnsi="Times New Roman" w:cs="Times New Roman"/>
        </w:rPr>
        <w:t xml:space="preserve">tudyjnego </w:t>
      </w:r>
      <w:r w:rsidRPr="00807A34">
        <w:rPr>
          <w:rFonts w:ascii="Times New Roman" w:eastAsia="Times New Roman" w:hAnsi="Times New Roman" w:cs="Times New Roman"/>
        </w:rPr>
        <w:t xml:space="preserve">decydować będzie spełnienie następujących warunków: </w:t>
      </w:r>
    </w:p>
    <w:p w14:paraId="76CD22B8" w14:textId="4EA6CA51" w:rsidR="00FF267E" w:rsidRPr="00807A34" w:rsidRDefault="00FF267E" w:rsidP="0040517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siedziba przedsiębiorstwa lub adres zamieszkania znajduje się na terenie Lokalnej Grupy Działania „</w:t>
      </w:r>
      <w:r w:rsidR="00E4634B" w:rsidRPr="00807A34">
        <w:rPr>
          <w:rFonts w:ascii="Times New Roman" w:hAnsi="Times New Roman" w:cs="Times New Roman"/>
        </w:rPr>
        <w:t>Nad czarną i Pilicą</w:t>
      </w:r>
      <w:r w:rsidRPr="00807A34">
        <w:rPr>
          <w:rFonts w:ascii="Times New Roman" w:hAnsi="Times New Roman" w:cs="Times New Roman"/>
        </w:rPr>
        <w:t xml:space="preserve">” </w:t>
      </w:r>
    </w:p>
    <w:p w14:paraId="36B9EAA6" w14:textId="77777777" w:rsidR="002551A0" w:rsidRPr="00807A34" w:rsidRDefault="0087454A" w:rsidP="0040517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kolejność zgłoszeń,</w:t>
      </w:r>
    </w:p>
    <w:p w14:paraId="156BBB3F" w14:textId="7FBC5A4C" w:rsidR="00AE0687" w:rsidRPr="00807A34" w:rsidRDefault="00AE0687" w:rsidP="0040517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r</w:t>
      </w:r>
      <w:r w:rsidR="00E4634B" w:rsidRPr="00807A34">
        <w:rPr>
          <w:rFonts w:ascii="Times New Roman" w:hAnsi="Times New Roman" w:cs="Times New Roman"/>
        </w:rPr>
        <w:t>eprezentowanie przedsiębiorstwa</w:t>
      </w:r>
      <w:r w:rsidRPr="00807A34">
        <w:rPr>
          <w:rFonts w:ascii="Times New Roman" w:hAnsi="Times New Roman" w:cs="Times New Roman"/>
        </w:rPr>
        <w:t xml:space="preserve"> innej niż już zgłoszona</w:t>
      </w:r>
    </w:p>
    <w:p w14:paraId="60FB2AAA" w14:textId="6C0F717B" w:rsidR="00612E2A" w:rsidRPr="00807A34" w:rsidRDefault="00F0738A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 xml:space="preserve">Warunkiem uczestnictwa w wyjeździe studyjnym jest wypełnienie i dostarczenie do siedziby Biura 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Partnera </w:t>
      </w:r>
      <w:r w:rsidR="00AE0687" w:rsidRPr="00807A34">
        <w:rPr>
          <w:rFonts w:ascii="Times New Roman" w:hAnsi="Times New Roman" w:cs="Times New Roman"/>
          <w:color w:val="000000"/>
          <w:kern w:val="0"/>
        </w:rPr>
        <w:t xml:space="preserve">Projektu </w:t>
      </w:r>
      <w:r w:rsidRPr="00807A34">
        <w:rPr>
          <w:rFonts w:ascii="Times New Roman" w:hAnsi="Times New Roman" w:cs="Times New Roman"/>
          <w:color w:val="000000"/>
          <w:kern w:val="0"/>
        </w:rPr>
        <w:t>–</w:t>
      </w:r>
      <w:r w:rsidR="00AE0687" w:rsidRPr="00807A34">
        <w:rPr>
          <w:rFonts w:ascii="Times New Roman" w:hAnsi="Times New Roman" w:cs="Times New Roman"/>
          <w:color w:val="000000"/>
          <w:kern w:val="0"/>
        </w:rPr>
        <w:t xml:space="preserve"> 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ul. </w:t>
      </w:r>
      <w:r w:rsidR="00E4634B" w:rsidRPr="00807A34">
        <w:rPr>
          <w:rFonts w:ascii="Times New Roman" w:eastAsia="Times New Roman" w:hAnsi="Times New Roman" w:cs="Times New Roman"/>
          <w:kern w:val="0"/>
          <w:lang w:eastAsia="pl-PL"/>
        </w:rPr>
        <w:t>Konecka 12 w Łopusznie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AE0687"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czynnego </w:t>
      </w:r>
      <w:r w:rsidRPr="00807A34">
        <w:rPr>
          <w:rFonts w:ascii="Times New Roman" w:eastAsia="Times New Roman" w:hAnsi="Times New Roman" w:cs="Times New Roman"/>
        </w:rPr>
        <w:t>od poniedziałku do pi</w:t>
      </w:r>
      <w:r w:rsidR="00AE0687" w:rsidRPr="00807A34">
        <w:rPr>
          <w:rFonts w:ascii="Times New Roman" w:eastAsia="Times New Roman" w:hAnsi="Times New Roman" w:cs="Times New Roman"/>
        </w:rPr>
        <w:t>ątku w </w:t>
      </w:r>
      <w:r w:rsidR="00E4634B" w:rsidRPr="00807A34">
        <w:rPr>
          <w:rFonts w:ascii="Times New Roman" w:eastAsia="Times New Roman" w:hAnsi="Times New Roman" w:cs="Times New Roman"/>
        </w:rPr>
        <w:t>godzinach 8:00-16:0</w:t>
      </w:r>
      <w:r w:rsidRPr="00807A34">
        <w:rPr>
          <w:rFonts w:ascii="Times New Roman" w:eastAsia="Times New Roman" w:hAnsi="Times New Roman" w:cs="Times New Roman"/>
        </w:rPr>
        <w:t>0 kompletu dokumentów</w:t>
      </w:r>
      <w:r w:rsidR="00477E99" w:rsidRPr="00807A34">
        <w:rPr>
          <w:rFonts w:ascii="Times New Roman" w:eastAsia="Times New Roman" w:hAnsi="Times New Roman" w:cs="Times New Roman"/>
        </w:rPr>
        <w:t>. Dokumenty należy dostarczyć osobiście.</w:t>
      </w:r>
    </w:p>
    <w:p w14:paraId="1EA0A03D" w14:textId="33659675" w:rsidR="00612E2A" w:rsidRPr="00807A34" w:rsidRDefault="00612E2A" w:rsidP="00477E99">
      <w:pPr>
        <w:pStyle w:val="Akapitzlist1"/>
        <w:ind w:left="0"/>
        <w:jc w:val="both"/>
        <w:rPr>
          <w:rFonts w:ascii="Times New Roman" w:eastAsia="Times New Roman" w:hAnsi="Times New Roman" w:cs="Times New Roman"/>
        </w:rPr>
      </w:pPr>
    </w:p>
    <w:p w14:paraId="319F2C62" w14:textId="27812096" w:rsidR="00A470A6" w:rsidRPr="00807A34" w:rsidRDefault="00612E2A" w:rsidP="0040517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Za datę wpływu uznaje się dzień i godzinę wpływu do 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siedziby </w:t>
      </w:r>
      <w:r w:rsidR="00AE0687" w:rsidRPr="00807A34">
        <w:rPr>
          <w:rFonts w:ascii="Times New Roman" w:hAnsi="Times New Roman" w:cs="Times New Roman"/>
          <w:color w:val="000000"/>
          <w:kern w:val="0"/>
        </w:rPr>
        <w:t>Partnera Projektu</w:t>
      </w:r>
      <w:r w:rsidR="00477E99" w:rsidRPr="00807A34">
        <w:rPr>
          <w:rFonts w:ascii="Times New Roman" w:hAnsi="Times New Roman" w:cs="Times New Roman"/>
          <w:color w:val="000000"/>
          <w:kern w:val="0"/>
        </w:rPr>
        <w:t>.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42767601" w14:textId="77777777" w:rsidR="00F0738A" w:rsidRPr="00807A34" w:rsidRDefault="00F0738A" w:rsidP="00405173">
      <w:pPr>
        <w:widowControl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Komplet dokumentów obejmuje:</w:t>
      </w:r>
    </w:p>
    <w:p w14:paraId="5599EC5D" w14:textId="77777777" w:rsidR="00843A94" w:rsidRPr="00807A34" w:rsidRDefault="00843A94" w:rsidP="00405173">
      <w:pPr>
        <w:pStyle w:val="Akapitzlist"/>
        <w:numPr>
          <w:ilvl w:val="0"/>
          <w:numId w:val="20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wypełniony i podpisany formularz zgłoszeniowy (wzór stanowi załącznik nr 1 do Regulaminu),</w:t>
      </w:r>
    </w:p>
    <w:p w14:paraId="0D0D8A20" w14:textId="77777777" w:rsidR="00843A94" w:rsidRPr="00807A34" w:rsidRDefault="00843A94" w:rsidP="00405173">
      <w:pPr>
        <w:pStyle w:val="Akapitzlist"/>
        <w:numPr>
          <w:ilvl w:val="0"/>
          <w:numId w:val="20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wypełnione i podpisane oświadczenia (wzór stanowi załącznik nr 3 do Regulaminu).</w:t>
      </w:r>
    </w:p>
    <w:p w14:paraId="5B789509" w14:textId="598A3041" w:rsidR="00A470A6" w:rsidRPr="00807A34" w:rsidRDefault="00843A94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Komplet dokumentów </w:t>
      </w:r>
      <w:r w:rsidRPr="00807A34">
        <w:rPr>
          <w:rFonts w:ascii="Times New Roman" w:eastAsia="Times New Roman" w:hAnsi="Times New Roman" w:cs="Times New Roman"/>
        </w:rPr>
        <w:t xml:space="preserve">dostępny jest w siedzibie Biura 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Partnera </w:t>
      </w:r>
      <w:r w:rsidR="00AB3124" w:rsidRPr="00807A34">
        <w:rPr>
          <w:rFonts w:ascii="Times New Roman" w:hAnsi="Times New Roman" w:cs="Times New Roman"/>
          <w:color w:val="000000"/>
          <w:kern w:val="0"/>
        </w:rPr>
        <w:t xml:space="preserve">Projektu </w:t>
      </w:r>
      <w:r w:rsidRPr="00807A34">
        <w:rPr>
          <w:rFonts w:ascii="Times New Roman" w:hAnsi="Times New Roman" w:cs="Times New Roman"/>
          <w:color w:val="000000"/>
          <w:kern w:val="0"/>
        </w:rPr>
        <w:t>– siedziba Lokalnej Grupy Działania „</w:t>
      </w:r>
      <w:r w:rsidR="00477E99" w:rsidRPr="00807A34">
        <w:rPr>
          <w:rFonts w:ascii="Times New Roman" w:hAnsi="Times New Roman" w:cs="Times New Roman"/>
          <w:color w:val="000000"/>
          <w:kern w:val="0"/>
        </w:rPr>
        <w:t>Nad Czarną i Pilicą</w:t>
      </w:r>
      <w:r w:rsidRPr="00807A34">
        <w:rPr>
          <w:rFonts w:ascii="Times New Roman" w:hAnsi="Times New Roman" w:cs="Times New Roman"/>
          <w:color w:val="000000"/>
          <w:kern w:val="0"/>
        </w:rPr>
        <w:t xml:space="preserve">” 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ul. </w:t>
      </w:r>
      <w:r w:rsidR="00477E99" w:rsidRPr="00807A34">
        <w:rPr>
          <w:rFonts w:ascii="Times New Roman" w:eastAsia="Times New Roman" w:hAnsi="Times New Roman" w:cs="Times New Roman"/>
          <w:kern w:val="0"/>
          <w:lang w:eastAsia="pl-PL"/>
        </w:rPr>
        <w:t>Konecka, 26-070 Łopuszno</w:t>
      </w:r>
      <w:r w:rsidRPr="00807A34">
        <w:rPr>
          <w:rFonts w:ascii="Times New Roman" w:eastAsia="Times New Roman" w:hAnsi="Times New Roman" w:cs="Times New Roman"/>
          <w:kern w:val="0"/>
          <w:lang w:eastAsia="pl-PL"/>
        </w:rPr>
        <w:t xml:space="preserve">, </w:t>
      </w:r>
      <w:r w:rsidRPr="00807A34">
        <w:rPr>
          <w:rFonts w:ascii="Times New Roman" w:eastAsia="Times New Roman" w:hAnsi="Times New Roman" w:cs="Times New Roman"/>
        </w:rPr>
        <w:t>na stronie internetowej http://www.</w:t>
      </w:r>
      <w:r w:rsidR="00477E99" w:rsidRPr="00807A34">
        <w:rPr>
          <w:rFonts w:ascii="Times New Roman" w:eastAsia="Times New Roman" w:hAnsi="Times New Roman" w:cs="Times New Roman"/>
        </w:rPr>
        <w:t xml:space="preserve">nadczarnaipilica.pl/ </w:t>
      </w:r>
    </w:p>
    <w:p w14:paraId="3BFA68F0" w14:textId="42E51634" w:rsidR="00843A94" w:rsidRPr="00807A34" w:rsidRDefault="00AB3124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Rozpatrywane</w:t>
      </w:r>
      <w:r w:rsidR="0087454A" w:rsidRPr="00807A34">
        <w:rPr>
          <w:rFonts w:ascii="Times New Roman" w:eastAsia="Times New Roman" w:hAnsi="Times New Roman" w:cs="Times New Roman"/>
        </w:rPr>
        <w:t xml:space="preserve"> będą jedynie kompletne, poprawnie wypełnione zgłoszenia na właściwym formularzu, opatrzone datą oraz czytelnym podpisem kandydata. </w:t>
      </w:r>
    </w:p>
    <w:p w14:paraId="1098A3E5" w14:textId="20F9B8D7" w:rsidR="00A470A6" w:rsidRPr="00807A34" w:rsidRDefault="0087454A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Kompletne i poprawne zgłoszenia wprowadzane będą na list</w:t>
      </w:r>
      <w:r w:rsidR="00AB3124" w:rsidRPr="00807A34">
        <w:rPr>
          <w:rFonts w:ascii="Times New Roman" w:eastAsia="Times New Roman" w:hAnsi="Times New Roman" w:cs="Times New Roman"/>
        </w:rPr>
        <w:t>ę rekrutacyjną, według daty ich </w:t>
      </w:r>
      <w:r w:rsidRPr="00807A34">
        <w:rPr>
          <w:rFonts w:ascii="Times New Roman" w:eastAsia="Times New Roman" w:hAnsi="Times New Roman" w:cs="Times New Roman"/>
        </w:rPr>
        <w:t>wpływu.</w:t>
      </w:r>
      <w:r w:rsidR="00A470A6" w:rsidRPr="00807A34">
        <w:rPr>
          <w:rFonts w:ascii="Times New Roman" w:eastAsia="Times New Roman" w:hAnsi="Times New Roman" w:cs="Times New Roman"/>
        </w:rPr>
        <w:t xml:space="preserve"> O kolejności na liście rekrutacyjnej decyduje skuteczne doręczenie kompletu dokumentów. </w:t>
      </w:r>
    </w:p>
    <w:p w14:paraId="4AD44076" w14:textId="77777777" w:rsidR="00A470A6" w:rsidRPr="00807A34" w:rsidRDefault="00843A94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hAnsi="Times New Roman" w:cs="Times New Roman"/>
        </w:rPr>
        <w:t>Złożenie niepełnego zgłoszenia jest równoznaczne z jego odrzuceniem.</w:t>
      </w:r>
      <w:bookmarkStart w:id="1" w:name="_GoBack1"/>
      <w:bookmarkEnd w:id="1"/>
    </w:p>
    <w:p w14:paraId="33B41E24" w14:textId="4866FA43" w:rsidR="00A470A6" w:rsidRPr="00807A34" w:rsidRDefault="0087454A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W przypadku nie zebrania się grupy docelowe</w:t>
      </w:r>
      <w:r w:rsidR="00A470A6" w:rsidRPr="00807A34">
        <w:rPr>
          <w:rFonts w:ascii="Times New Roman" w:eastAsia="Times New Roman" w:hAnsi="Times New Roman" w:cs="Times New Roman"/>
        </w:rPr>
        <w:t>j w terminie określonym w § 5</w:t>
      </w:r>
      <w:r w:rsidRPr="00807A34">
        <w:rPr>
          <w:rFonts w:ascii="Times New Roman" w:eastAsia="Times New Roman" w:hAnsi="Times New Roman" w:cs="Times New Roman"/>
        </w:rPr>
        <w:t xml:space="preserve"> ust. </w:t>
      </w:r>
      <w:r w:rsidR="00A470A6" w:rsidRPr="00807A34">
        <w:rPr>
          <w:rFonts w:ascii="Times New Roman" w:eastAsia="Times New Roman" w:hAnsi="Times New Roman" w:cs="Times New Roman"/>
        </w:rPr>
        <w:t>5</w:t>
      </w:r>
      <w:r w:rsidRPr="00807A34">
        <w:rPr>
          <w:rFonts w:ascii="Times New Roman" w:eastAsia="Times New Roman" w:hAnsi="Times New Roman" w:cs="Times New Roman"/>
          <w:color w:val="FF0066"/>
        </w:rPr>
        <w:t xml:space="preserve"> </w:t>
      </w:r>
      <w:r w:rsidR="00AB3124" w:rsidRPr="00807A34">
        <w:rPr>
          <w:rFonts w:ascii="Times New Roman" w:eastAsia="Times New Roman" w:hAnsi="Times New Roman" w:cs="Times New Roman"/>
        </w:rPr>
        <w:t>przewiduje się </w:t>
      </w:r>
      <w:r w:rsidRPr="00807A34">
        <w:rPr>
          <w:rFonts w:ascii="Times New Roman" w:eastAsia="Times New Roman" w:hAnsi="Times New Roman" w:cs="Times New Roman"/>
        </w:rPr>
        <w:t>możliwość przedłużenia procesu rekrutacji do momentu zebrania wymaganej liczby uczestników.</w:t>
      </w:r>
    </w:p>
    <w:p w14:paraId="1FF50AEB" w14:textId="77777777" w:rsidR="00A470A6" w:rsidRPr="00807A34" w:rsidRDefault="0087454A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Zgłoszenia na podstawową listę rekrutacyjną będą przyjmowane do momentu uzyskania wymaganej liczby uczestników. Zgłoszenia, które wpłyną po uzyskaniu określonej liczby uczestników będą rejestrowane na liście rezerwowej.</w:t>
      </w:r>
    </w:p>
    <w:p w14:paraId="16B0A9EC" w14:textId="3BCBA9DA" w:rsidR="00A470A6" w:rsidRPr="00807A34" w:rsidRDefault="0087454A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 xml:space="preserve">Zgłoszenia, które wpłyną po zakończeniu rekrutacji zostaną </w:t>
      </w:r>
      <w:r w:rsidR="00AB3124" w:rsidRPr="00807A34">
        <w:rPr>
          <w:rFonts w:ascii="Times New Roman" w:eastAsia="Times New Roman" w:hAnsi="Times New Roman" w:cs="Times New Roman"/>
        </w:rPr>
        <w:t>złożone do akt Projektu bez </w:t>
      </w:r>
      <w:r w:rsidRPr="00807A34">
        <w:rPr>
          <w:rFonts w:ascii="Times New Roman" w:eastAsia="Times New Roman" w:hAnsi="Times New Roman" w:cs="Times New Roman"/>
        </w:rPr>
        <w:t>rozpatrzenia.</w:t>
      </w:r>
    </w:p>
    <w:p w14:paraId="12738054" w14:textId="77777777" w:rsidR="00A470A6" w:rsidRPr="00807A34" w:rsidRDefault="0087454A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Po zakończeniu procesu rekrutacji Koordynator poinformuje drogą mailową lub telefoniczną wszystkie osoby, które zostały zakwalifikowane i osoby, które znalazły się na liście rezerwowej</w:t>
      </w:r>
      <w:r w:rsidR="00A470A6" w:rsidRPr="00807A34">
        <w:rPr>
          <w:rFonts w:ascii="Times New Roman" w:eastAsia="Times New Roman" w:hAnsi="Times New Roman" w:cs="Times New Roman"/>
        </w:rPr>
        <w:t>.</w:t>
      </w:r>
    </w:p>
    <w:p w14:paraId="740ED5D4" w14:textId="77777777" w:rsidR="0087454A" w:rsidRPr="00807A34" w:rsidRDefault="0087454A" w:rsidP="00405173">
      <w:pPr>
        <w:pStyle w:val="Akapitzlist1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 xml:space="preserve">Przystąpienie kandydata do procesu rekrutacji jest równoznaczne z zaakceptowaniem </w:t>
      </w:r>
      <w:r w:rsidRPr="00807A34">
        <w:rPr>
          <w:rFonts w:ascii="Times New Roman" w:hAnsi="Times New Roman" w:cs="Times New Roman"/>
        </w:rPr>
        <w:t>niniejszych procedur.</w:t>
      </w:r>
    </w:p>
    <w:p w14:paraId="782E1282" w14:textId="11BB2184" w:rsidR="00843A94" w:rsidRPr="00807A34" w:rsidRDefault="00843A94" w:rsidP="00405173">
      <w:pPr>
        <w:widowControl/>
        <w:numPr>
          <w:ilvl w:val="0"/>
          <w:numId w:val="17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Ostatecznego wyboru uczestników dokona Komisja Rekrutacyjna </w:t>
      </w:r>
      <w:r w:rsidR="00AB3124" w:rsidRPr="00807A34">
        <w:rPr>
          <w:rFonts w:ascii="Times New Roman" w:hAnsi="Times New Roman" w:cs="Times New Roman"/>
        </w:rPr>
        <w:t>powołana przez Partnera Projektu</w:t>
      </w:r>
      <w:r w:rsidRPr="00807A34">
        <w:rPr>
          <w:rFonts w:ascii="Times New Roman" w:hAnsi="Times New Roman" w:cs="Times New Roman"/>
        </w:rPr>
        <w:t>:</w:t>
      </w:r>
    </w:p>
    <w:p w14:paraId="58740ABB" w14:textId="77777777" w:rsidR="00A470A6" w:rsidRPr="00807A34" w:rsidRDefault="00A470A6" w:rsidP="00A35F70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807A34">
        <w:rPr>
          <w:rFonts w:ascii="Times New Roman" w:hAnsi="Times New Roman" w:cs="Times New Roman"/>
          <w:b/>
        </w:rPr>
        <w:t>§ 6 Każdy uczestnik wyjazdu studyjnego zobowiązuje się do:</w:t>
      </w:r>
    </w:p>
    <w:p w14:paraId="76CC9254" w14:textId="03EE89BC" w:rsidR="00A470A6" w:rsidRPr="00807A34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Złożenia kompletu wymaganych dokumentów rekrutacyjnych</w:t>
      </w:r>
      <w:r w:rsidR="005004FE" w:rsidRPr="00807A34">
        <w:rPr>
          <w:rFonts w:ascii="Times New Roman" w:hAnsi="Times New Roman" w:cs="Times New Roman"/>
        </w:rPr>
        <w:t xml:space="preserve"> wykazanych w</w:t>
      </w:r>
      <w:r w:rsidR="00355260" w:rsidRPr="00807A34">
        <w:rPr>
          <w:rFonts w:ascii="Times New Roman" w:hAnsi="Times New Roman" w:cs="Times New Roman"/>
        </w:rPr>
        <w:t xml:space="preserve"> </w:t>
      </w:r>
      <w:r w:rsidR="00355260" w:rsidRPr="00807A34">
        <w:rPr>
          <w:rFonts w:ascii="Times New Roman" w:hAnsi="Times New Roman" w:cs="Times New Roman"/>
          <w:b/>
        </w:rPr>
        <w:t>§ 10</w:t>
      </w:r>
      <w:r w:rsidR="005004FE" w:rsidRPr="00807A34">
        <w:rPr>
          <w:rFonts w:ascii="Times New Roman" w:hAnsi="Times New Roman" w:cs="Times New Roman"/>
        </w:rPr>
        <w:t xml:space="preserve"> </w:t>
      </w:r>
      <w:r w:rsidRPr="00807A34">
        <w:rPr>
          <w:rFonts w:ascii="Times New Roman" w:hAnsi="Times New Roman" w:cs="Times New Roman"/>
        </w:rPr>
        <w:t>.</w:t>
      </w:r>
    </w:p>
    <w:p w14:paraId="21169E06" w14:textId="3342031F" w:rsidR="00A470A6" w:rsidRPr="00807A34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Zapoznania się z treścią niniejszego regulaminu i poświadczenia tego faktu w formie oświadczenia. Brak akceptacji regulaminu jest równoz</w:t>
      </w:r>
      <w:r w:rsidR="00AB3124" w:rsidRPr="00807A34">
        <w:rPr>
          <w:rFonts w:ascii="Times New Roman" w:hAnsi="Times New Roman" w:cs="Times New Roman"/>
        </w:rPr>
        <w:t>naczny z rezygnacją z udziału w </w:t>
      </w:r>
      <w:r w:rsidRPr="00807A34">
        <w:rPr>
          <w:rFonts w:ascii="Times New Roman" w:eastAsia="Times New Roman" w:hAnsi="Times New Roman" w:cs="Times New Roman"/>
        </w:rPr>
        <w:t>wyjeździe studyjnym</w:t>
      </w:r>
      <w:r w:rsidRPr="00807A34">
        <w:rPr>
          <w:rFonts w:ascii="Times New Roman" w:hAnsi="Times New Roman" w:cs="Times New Roman"/>
        </w:rPr>
        <w:t>.</w:t>
      </w:r>
    </w:p>
    <w:p w14:paraId="7BB9093E" w14:textId="77777777" w:rsidR="00A470A6" w:rsidRPr="00807A34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Złożenia oświadczenia o przetwarzaniu danych osobowych. Nie złożenie w/w oświadczenia jest równoznaczne z rezygnacją z udziału w </w:t>
      </w:r>
      <w:r w:rsidRPr="00807A34">
        <w:rPr>
          <w:rFonts w:ascii="Times New Roman" w:eastAsia="Times New Roman" w:hAnsi="Times New Roman" w:cs="Times New Roman"/>
        </w:rPr>
        <w:t>wyjeździe studyjnym</w:t>
      </w:r>
      <w:r w:rsidRPr="00807A34">
        <w:rPr>
          <w:rFonts w:ascii="Times New Roman" w:hAnsi="Times New Roman" w:cs="Times New Roman"/>
        </w:rPr>
        <w:t>.</w:t>
      </w:r>
    </w:p>
    <w:p w14:paraId="04A49127" w14:textId="46383D79" w:rsidR="000F5A94" w:rsidRPr="00807A34" w:rsidRDefault="000F5A94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lastRenderedPageBreak/>
        <w:t>W przypadku rezygnacji z uczestnictwa w wyjeździe studyjny</w:t>
      </w:r>
      <w:r w:rsidR="00AB3124" w:rsidRPr="00807A34">
        <w:rPr>
          <w:rFonts w:ascii="Times New Roman" w:hAnsi="Times New Roman" w:cs="Times New Roman"/>
        </w:rPr>
        <w:t>m uczestnik jest zobowiązany do </w:t>
      </w:r>
      <w:r w:rsidRPr="00807A34">
        <w:rPr>
          <w:rFonts w:ascii="Times New Roman" w:hAnsi="Times New Roman" w:cs="Times New Roman"/>
        </w:rPr>
        <w:t xml:space="preserve">złożenia </w:t>
      </w:r>
      <w:r w:rsidR="00E17D7C" w:rsidRPr="00807A34">
        <w:rPr>
          <w:rFonts w:ascii="Times New Roman" w:hAnsi="Times New Roman" w:cs="Times New Roman"/>
        </w:rPr>
        <w:t>Partnerowi Projektu</w:t>
      </w:r>
      <w:r w:rsidRPr="00807A34">
        <w:rPr>
          <w:rFonts w:ascii="Times New Roman" w:hAnsi="Times New Roman" w:cs="Times New Roman"/>
        </w:rPr>
        <w:t xml:space="preserve"> pisemnej rezygnacji</w:t>
      </w:r>
      <w:r w:rsidR="00E33F3B" w:rsidRPr="00807A34">
        <w:rPr>
          <w:rFonts w:ascii="Times New Roman" w:hAnsi="Times New Roman" w:cs="Times New Roman"/>
        </w:rPr>
        <w:t xml:space="preserve"> minimum </w:t>
      </w:r>
      <w:r w:rsidR="00321D65" w:rsidRPr="00807A34">
        <w:rPr>
          <w:rFonts w:ascii="Times New Roman" w:hAnsi="Times New Roman" w:cs="Times New Roman"/>
        </w:rPr>
        <w:t>5</w:t>
      </w:r>
      <w:r w:rsidR="00D37235" w:rsidRPr="00807A34">
        <w:rPr>
          <w:rFonts w:ascii="Times New Roman" w:hAnsi="Times New Roman" w:cs="Times New Roman"/>
        </w:rPr>
        <w:t xml:space="preserve"> d</w:t>
      </w:r>
      <w:r w:rsidR="00321D65" w:rsidRPr="00807A34">
        <w:rPr>
          <w:rFonts w:ascii="Times New Roman" w:hAnsi="Times New Roman" w:cs="Times New Roman"/>
        </w:rPr>
        <w:t>ni przed dniem wyjazdu tj. do 18</w:t>
      </w:r>
      <w:r w:rsidR="00D37235" w:rsidRPr="00807A34">
        <w:rPr>
          <w:rFonts w:ascii="Times New Roman" w:hAnsi="Times New Roman" w:cs="Times New Roman"/>
        </w:rPr>
        <w:t xml:space="preserve"> września</w:t>
      </w:r>
      <w:r w:rsidRPr="00807A34">
        <w:rPr>
          <w:rFonts w:ascii="Times New Roman" w:hAnsi="Times New Roman" w:cs="Times New Roman"/>
        </w:rPr>
        <w:t xml:space="preserve">. </w:t>
      </w:r>
    </w:p>
    <w:p w14:paraId="386141F0" w14:textId="42925376" w:rsidR="000F5A94" w:rsidRPr="00807A34" w:rsidRDefault="000F5A94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eastAsia="BookmanOldStyle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W przypadku rezygnacji z uczestnictwa w wyjeździe studyjnym </w:t>
      </w:r>
      <w:r w:rsidR="00D37235" w:rsidRPr="00807A34">
        <w:rPr>
          <w:rFonts w:ascii="Times New Roman" w:hAnsi="Times New Roman" w:cs="Times New Roman"/>
        </w:rPr>
        <w:t>po dacie określonej w § 6</w:t>
      </w:r>
      <w:r w:rsidRPr="00807A34">
        <w:rPr>
          <w:rFonts w:ascii="Times New Roman" w:hAnsi="Times New Roman" w:cs="Times New Roman"/>
        </w:rPr>
        <w:t xml:space="preserve"> </w:t>
      </w:r>
      <w:r w:rsidR="00D37235" w:rsidRPr="00807A34">
        <w:rPr>
          <w:rFonts w:ascii="Times New Roman" w:hAnsi="Times New Roman" w:cs="Times New Roman"/>
        </w:rPr>
        <w:t xml:space="preserve">ust.4 niniejszego regulaminu i </w:t>
      </w:r>
      <w:r w:rsidRPr="00807A34">
        <w:rPr>
          <w:rFonts w:ascii="Times New Roman" w:hAnsi="Times New Roman" w:cs="Times New Roman"/>
        </w:rPr>
        <w:t xml:space="preserve">braku możliwości zastąpienia tej osoby kimś innym uczestnik </w:t>
      </w:r>
      <w:r w:rsidR="00D37235" w:rsidRPr="00807A34">
        <w:rPr>
          <w:rFonts w:ascii="Times New Roman" w:hAnsi="Times New Roman" w:cs="Times New Roman"/>
        </w:rPr>
        <w:t>zobowiązuje się</w:t>
      </w:r>
      <w:r w:rsidRPr="00807A34">
        <w:rPr>
          <w:rFonts w:ascii="Times New Roman" w:hAnsi="Times New Roman" w:cs="Times New Roman"/>
        </w:rPr>
        <w:t xml:space="preserve"> do pokry</w:t>
      </w:r>
      <w:r w:rsidR="00394B7E" w:rsidRPr="00807A34">
        <w:rPr>
          <w:rFonts w:ascii="Times New Roman" w:hAnsi="Times New Roman" w:cs="Times New Roman"/>
        </w:rPr>
        <w:t>cia kosztów wyjazdu w kwocie 610</w:t>
      </w:r>
      <w:r w:rsidRPr="00807A34">
        <w:rPr>
          <w:rFonts w:ascii="Times New Roman" w:hAnsi="Times New Roman" w:cs="Times New Roman"/>
        </w:rPr>
        <w:t xml:space="preserve"> zł.</w:t>
      </w:r>
    </w:p>
    <w:p w14:paraId="062B5395" w14:textId="77777777" w:rsidR="000F5A94" w:rsidRPr="00807A34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Uczestniczenia w </w:t>
      </w:r>
      <w:r w:rsidRPr="00807A34">
        <w:rPr>
          <w:rFonts w:ascii="Times New Roman" w:eastAsia="Times New Roman" w:hAnsi="Times New Roman" w:cs="Times New Roman"/>
        </w:rPr>
        <w:t>wyjeździe studyjnym</w:t>
      </w:r>
      <w:r w:rsidRPr="00807A34">
        <w:rPr>
          <w:rFonts w:ascii="Times New Roman" w:hAnsi="Times New Roman" w:cs="Times New Roman"/>
        </w:rPr>
        <w:t xml:space="preserve"> potwierdzonego na listach obecności.</w:t>
      </w:r>
    </w:p>
    <w:p w14:paraId="694A17F7" w14:textId="517D8917" w:rsidR="00A470A6" w:rsidRPr="00807A34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 xml:space="preserve">Bieżącego informowania </w:t>
      </w:r>
      <w:r w:rsidR="00E17D7C" w:rsidRPr="00807A34">
        <w:rPr>
          <w:rFonts w:ascii="Times New Roman" w:eastAsia="Times New Roman" w:hAnsi="Times New Roman" w:cs="Times New Roman"/>
        </w:rPr>
        <w:t>Partnera Projektu</w:t>
      </w:r>
      <w:r w:rsidRPr="00807A34">
        <w:rPr>
          <w:rFonts w:ascii="Times New Roman" w:eastAsia="Times New Roman" w:hAnsi="Times New Roman" w:cs="Times New Roman"/>
        </w:rPr>
        <w:t xml:space="preserve"> o wszystkich zdarzeniach mogących zakłócić jego udział w wyjeździe studyjnym.</w:t>
      </w:r>
    </w:p>
    <w:p w14:paraId="5A864229" w14:textId="3C92F61D" w:rsidR="00A470A6" w:rsidRPr="00807A34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 xml:space="preserve">Bieżącego informowania </w:t>
      </w:r>
      <w:r w:rsidR="00E17D7C" w:rsidRPr="00807A34">
        <w:rPr>
          <w:rFonts w:ascii="Times New Roman" w:eastAsia="Times New Roman" w:hAnsi="Times New Roman" w:cs="Times New Roman"/>
        </w:rPr>
        <w:t>Partnera Projektu</w:t>
      </w:r>
      <w:r w:rsidRPr="00807A34">
        <w:rPr>
          <w:rFonts w:ascii="Times New Roman" w:eastAsia="Times New Roman" w:hAnsi="Times New Roman" w:cs="Times New Roman"/>
        </w:rPr>
        <w:t xml:space="preserve"> o zmianie swojego statusu (speł</w:t>
      </w:r>
      <w:r w:rsidR="005E7BEF" w:rsidRPr="00807A34">
        <w:rPr>
          <w:rFonts w:ascii="Times New Roman" w:eastAsia="Times New Roman" w:hAnsi="Times New Roman" w:cs="Times New Roman"/>
        </w:rPr>
        <w:t>nienia warunków zapisanych w § 5 ust. 3</w:t>
      </w:r>
      <w:r w:rsidRPr="00807A34">
        <w:rPr>
          <w:rFonts w:ascii="Times New Roman" w:eastAsia="Times New Roman" w:hAnsi="Times New Roman" w:cs="Times New Roman"/>
        </w:rPr>
        <w:t xml:space="preserve"> niniejszego regulaminu),</w:t>
      </w:r>
    </w:p>
    <w:p w14:paraId="6BA4FA28" w14:textId="3DF66E08" w:rsidR="00A470A6" w:rsidRPr="00807A34" w:rsidRDefault="005E7BEF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Punktualnego przybycia na</w:t>
      </w:r>
      <w:r w:rsidR="00AB3124" w:rsidRPr="00807A34">
        <w:rPr>
          <w:rFonts w:ascii="Times New Roman" w:eastAsia="Times New Roman" w:hAnsi="Times New Roman" w:cs="Times New Roman"/>
        </w:rPr>
        <w:t xml:space="preserve"> miejsce</w:t>
      </w:r>
      <w:r w:rsidRPr="00807A34">
        <w:rPr>
          <w:rFonts w:ascii="Times New Roman" w:eastAsia="Times New Roman" w:hAnsi="Times New Roman" w:cs="Times New Roman"/>
        </w:rPr>
        <w:t xml:space="preserve"> zbiórki </w:t>
      </w:r>
      <w:r w:rsidR="00AB3124" w:rsidRPr="00807A34">
        <w:rPr>
          <w:rFonts w:ascii="Times New Roman" w:eastAsia="Times New Roman" w:hAnsi="Times New Roman" w:cs="Times New Roman"/>
        </w:rPr>
        <w:t xml:space="preserve">w dzień </w:t>
      </w:r>
      <w:r w:rsidRPr="00807A34">
        <w:rPr>
          <w:rFonts w:ascii="Times New Roman" w:eastAsia="Times New Roman" w:hAnsi="Times New Roman" w:cs="Times New Roman"/>
        </w:rPr>
        <w:t>wyjazd</w:t>
      </w:r>
      <w:r w:rsidR="00AB3124" w:rsidRPr="00807A34">
        <w:rPr>
          <w:rFonts w:ascii="Times New Roman" w:eastAsia="Times New Roman" w:hAnsi="Times New Roman" w:cs="Times New Roman"/>
        </w:rPr>
        <w:t>u</w:t>
      </w:r>
      <w:r w:rsidRPr="00807A34">
        <w:rPr>
          <w:rFonts w:ascii="Times New Roman" w:eastAsia="Times New Roman" w:hAnsi="Times New Roman" w:cs="Times New Roman"/>
        </w:rPr>
        <w:t xml:space="preserve">. </w:t>
      </w:r>
    </w:p>
    <w:p w14:paraId="331DB383" w14:textId="0C2E2444" w:rsidR="00A470A6" w:rsidRPr="00807A34" w:rsidRDefault="00A470A6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 xml:space="preserve">Przestrzegania </w:t>
      </w:r>
      <w:r w:rsidR="00AB3124" w:rsidRPr="00807A34">
        <w:rPr>
          <w:rFonts w:ascii="Times New Roman" w:eastAsia="Times New Roman" w:hAnsi="Times New Roman" w:cs="Times New Roman"/>
        </w:rPr>
        <w:t xml:space="preserve">obowiązujących na terenie hotelu </w:t>
      </w:r>
      <w:r w:rsidR="00E17D7C" w:rsidRPr="00807A34">
        <w:rPr>
          <w:rFonts w:ascii="Times New Roman" w:eastAsia="Times New Roman" w:hAnsi="Times New Roman" w:cs="Times New Roman"/>
        </w:rPr>
        <w:t xml:space="preserve">i innych obiektów odwiedzanych podczas wyjazdu </w:t>
      </w:r>
      <w:r w:rsidR="00AB3124" w:rsidRPr="00807A34">
        <w:rPr>
          <w:rFonts w:ascii="Times New Roman" w:eastAsia="Times New Roman" w:hAnsi="Times New Roman" w:cs="Times New Roman"/>
        </w:rPr>
        <w:t xml:space="preserve">przepisów </w:t>
      </w:r>
      <w:r w:rsidRPr="00807A34">
        <w:rPr>
          <w:rFonts w:ascii="Times New Roman" w:eastAsia="Times New Roman" w:hAnsi="Times New Roman" w:cs="Times New Roman"/>
        </w:rPr>
        <w:t>BHP i PPOŻ</w:t>
      </w:r>
      <w:r w:rsidR="005E7BEF" w:rsidRPr="00807A34">
        <w:rPr>
          <w:rFonts w:ascii="Times New Roman" w:eastAsia="Times New Roman" w:hAnsi="Times New Roman" w:cs="Times New Roman"/>
        </w:rPr>
        <w:t>.</w:t>
      </w:r>
    </w:p>
    <w:p w14:paraId="157C807C" w14:textId="35E1CCE7" w:rsidR="000F5A94" w:rsidRPr="00807A34" w:rsidRDefault="000F5A94" w:rsidP="00405173">
      <w:pPr>
        <w:widowControl/>
        <w:numPr>
          <w:ilvl w:val="0"/>
          <w:numId w:val="22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</w:rPr>
      </w:pPr>
      <w:r w:rsidRPr="00807A34">
        <w:rPr>
          <w:rFonts w:ascii="Times New Roman" w:hAnsi="Times New Roman" w:cs="Times New Roman"/>
          <w:kern w:val="0"/>
        </w:rPr>
        <w:t>Posiadania przy sobie dokument</w:t>
      </w:r>
      <w:r w:rsidR="00E17D7C" w:rsidRPr="00807A34">
        <w:rPr>
          <w:rFonts w:ascii="Times New Roman" w:hAnsi="Times New Roman" w:cs="Times New Roman"/>
          <w:kern w:val="0"/>
        </w:rPr>
        <w:t>u</w:t>
      </w:r>
      <w:r w:rsidRPr="00807A34">
        <w:rPr>
          <w:rFonts w:ascii="Times New Roman" w:hAnsi="Times New Roman" w:cs="Times New Roman"/>
          <w:kern w:val="0"/>
        </w:rPr>
        <w:t xml:space="preserve"> potwierdzając</w:t>
      </w:r>
      <w:r w:rsidR="00E17D7C" w:rsidRPr="00807A34">
        <w:rPr>
          <w:rFonts w:ascii="Times New Roman" w:hAnsi="Times New Roman" w:cs="Times New Roman"/>
          <w:kern w:val="0"/>
        </w:rPr>
        <w:t>ego</w:t>
      </w:r>
      <w:r w:rsidRPr="00807A34">
        <w:rPr>
          <w:rFonts w:ascii="Times New Roman" w:hAnsi="Times New Roman" w:cs="Times New Roman"/>
          <w:kern w:val="0"/>
        </w:rPr>
        <w:t xml:space="preserve"> tożsamość.</w:t>
      </w:r>
    </w:p>
    <w:p w14:paraId="4B09EFFB" w14:textId="59CE22D4" w:rsidR="00D37235" w:rsidRPr="00807A34" w:rsidRDefault="00A35F70" w:rsidP="00A35F70">
      <w:pPr>
        <w:widowControl/>
        <w:autoSpaceDN/>
        <w:spacing w:before="120" w:after="0" w:line="240" w:lineRule="auto"/>
        <w:ind w:left="720"/>
        <w:jc w:val="center"/>
        <w:textAlignment w:val="auto"/>
        <w:rPr>
          <w:rFonts w:ascii="Times New Roman" w:hAnsi="Times New Roman" w:cs="Times New Roman"/>
          <w:b/>
          <w:kern w:val="0"/>
        </w:rPr>
      </w:pPr>
      <w:r w:rsidRPr="00807A34">
        <w:rPr>
          <w:rFonts w:ascii="Times New Roman" w:hAnsi="Times New Roman" w:cs="Times New Roman"/>
          <w:b/>
          <w:kern w:val="0"/>
        </w:rPr>
        <w:t>§ 7 Pozostałe zasadny uczestnictwa w wyjeździe studyjnym</w:t>
      </w:r>
    </w:p>
    <w:p w14:paraId="6459CAFE" w14:textId="77777777" w:rsidR="000F5A94" w:rsidRPr="00807A34" w:rsidRDefault="005E7BEF" w:rsidP="00405173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hAnsi="Times New Roman" w:cs="Times New Roman"/>
          <w:kern w:val="0"/>
        </w:rPr>
        <w:t>Uczestnicy wyjazdu ponoszą pełną</w:t>
      </w:r>
      <w:r w:rsidR="000F5A94" w:rsidRPr="00807A34">
        <w:rPr>
          <w:rFonts w:ascii="Times New Roman" w:hAnsi="Times New Roman" w:cs="Times New Roman"/>
          <w:kern w:val="0"/>
        </w:rPr>
        <w:t xml:space="preserve"> </w:t>
      </w:r>
      <w:r w:rsidRPr="00807A34">
        <w:rPr>
          <w:rFonts w:ascii="Times New Roman" w:hAnsi="Times New Roman" w:cs="Times New Roman"/>
          <w:kern w:val="0"/>
        </w:rPr>
        <w:t>odpowiedzialność za swoje czyny.</w:t>
      </w:r>
    </w:p>
    <w:p w14:paraId="63CD6A15" w14:textId="40842482" w:rsidR="000F5A94" w:rsidRPr="00807A34" w:rsidRDefault="00E17D7C" w:rsidP="00405173">
      <w:pPr>
        <w:pStyle w:val="Akapitzlist1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</w:rPr>
      </w:pPr>
      <w:r w:rsidRPr="00807A34">
        <w:rPr>
          <w:rFonts w:ascii="Times New Roman" w:hAnsi="Times New Roman" w:cs="Times New Roman"/>
          <w:kern w:val="0"/>
        </w:rPr>
        <w:t>Partner Projektu</w:t>
      </w:r>
      <w:r w:rsidR="000F5A94" w:rsidRPr="00807A34">
        <w:rPr>
          <w:rFonts w:ascii="Times New Roman" w:hAnsi="Times New Roman" w:cs="Times New Roman"/>
          <w:kern w:val="0"/>
        </w:rPr>
        <w:t>/Koordynator wyjazdu studyjnego</w:t>
      </w:r>
      <w:r w:rsidRPr="00807A34">
        <w:rPr>
          <w:rFonts w:ascii="Times New Roman" w:hAnsi="Times New Roman" w:cs="Times New Roman"/>
          <w:kern w:val="0"/>
        </w:rPr>
        <w:t xml:space="preserve"> nie ponoszą odpowiedzialności za </w:t>
      </w:r>
      <w:r w:rsidR="005E7BEF" w:rsidRPr="00807A34">
        <w:rPr>
          <w:rFonts w:ascii="Times New Roman" w:hAnsi="Times New Roman" w:cs="Times New Roman"/>
          <w:kern w:val="0"/>
        </w:rPr>
        <w:t>zachowanie Uczestników wyjazdu oraz</w:t>
      </w:r>
      <w:r w:rsidR="000F5A94" w:rsidRPr="00807A34">
        <w:rPr>
          <w:rFonts w:ascii="Times New Roman" w:hAnsi="Times New Roman" w:cs="Times New Roman"/>
          <w:kern w:val="0"/>
        </w:rPr>
        <w:t xml:space="preserve"> </w:t>
      </w:r>
      <w:r w:rsidR="005E7BEF" w:rsidRPr="00807A34">
        <w:rPr>
          <w:rFonts w:ascii="Times New Roman" w:hAnsi="Times New Roman" w:cs="Times New Roman"/>
          <w:kern w:val="0"/>
        </w:rPr>
        <w:t>następstwa z niego wynikające, w tym zniszczenie mienia, chwilowy lub stały uszczerbek</w:t>
      </w:r>
      <w:r w:rsidR="000F5A94" w:rsidRPr="00807A34">
        <w:rPr>
          <w:rFonts w:ascii="Times New Roman" w:hAnsi="Times New Roman" w:cs="Times New Roman"/>
          <w:kern w:val="0"/>
        </w:rPr>
        <w:t xml:space="preserve"> </w:t>
      </w:r>
      <w:r w:rsidR="005E7BEF" w:rsidRPr="00807A34">
        <w:rPr>
          <w:rFonts w:ascii="Times New Roman" w:hAnsi="Times New Roman" w:cs="Times New Roman"/>
          <w:kern w:val="0"/>
        </w:rPr>
        <w:t>na zdrowiu i wypadki śmiertelne.</w:t>
      </w:r>
    </w:p>
    <w:p w14:paraId="5A6B927A" w14:textId="77777777" w:rsidR="000F5A94" w:rsidRPr="00807A34" w:rsidRDefault="005E7BEF" w:rsidP="00405173">
      <w:pPr>
        <w:pStyle w:val="Akapitzlist1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</w:rPr>
      </w:pPr>
      <w:r w:rsidRPr="00807A34">
        <w:rPr>
          <w:rFonts w:ascii="Times New Roman" w:hAnsi="Times New Roman" w:cs="Times New Roman"/>
          <w:kern w:val="0"/>
        </w:rPr>
        <w:t>Uczestnik odpowiada za wszystkie szkody spowodowane przez niego w czasie trwania</w:t>
      </w:r>
      <w:r w:rsidR="000F5A94" w:rsidRPr="00807A34">
        <w:rPr>
          <w:rFonts w:ascii="Times New Roman" w:hAnsi="Times New Roman" w:cs="Times New Roman"/>
          <w:kern w:val="0"/>
        </w:rPr>
        <w:t xml:space="preserve"> </w:t>
      </w:r>
      <w:r w:rsidRPr="00807A34">
        <w:rPr>
          <w:rFonts w:ascii="Times New Roman" w:hAnsi="Times New Roman" w:cs="Times New Roman"/>
          <w:kern w:val="0"/>
        </w:rPr>
        <w:t>wyjazdu i jest zobowiązany do pokrycia strat materialnych na miejscu z własnych środków.</w:t>
      </w:r>
    </w:p>
    <w:p w14:paraId="6BDF2CE8" w14:textId="789B6A12" w:rsidR="000F5A94" w:rsidRPr="00807A34" w:rsidRDefault="00E17D7C" w:rsidP="00405173">
      <w:pPr>
        <w:pStyle w:val="Akapitzlist1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</w:rPr>
      </w:pPr>
      <w:r w:rsidRPr="00807A34">
        <w:rPr>
          <w:rFonts w:ascii="Times New Roman" w:hAnsi="Times New Roman" w:cs="Times New Roman"/>
          <w:kern w:val="0"/>
        </w:rPr>
        <w:t>Partner Projektu</w:t>
      </w:r>
      <w:r w:rsidR="000F5A94" w:rsidRPr="00807A34">
        <w:rPr>
          <w:rFonts w:ascii="Times New Roman" w:hAnsi="Times New Roman" w:cs="Times New Roman"/>
          <w:kern w:val="0"/>
        </w:rPr>
        <w:t xml:space="preserve">/Koordynator wyjazdu studyjnego </w:t>
      </w:r>
      <w:r w:rsidR="005E7BEF" w:rsidRPr="00807A34">
        <w:rPr>
          <w:rFonts w:ascii="Times New Roman" w:hAnsi="Times New Roman" w:cs="Times New Roman"/>
          <w:kern w:val="0"/>
        </w:rPr>
        <w:t>nie pon</w:t>
      </w:r>
      <w:r w:rsidRPr="00807A34">
        <w:rPr>
          <w:rFonts w:ascii="Times New Roman" w:hAnsi="Times New Roman" w:cs="Times New Roman"/>
          <w:kern w:val="0"/>
        </w:rPr>
        <w:t>osi żadnej odpowiedzialności za </w:t>
      </w:r>
      <w:r w:rsidR="005E7BEF" w:rsidRPr="00807A34">
        <w:rPr>
          <w:rFonts w:ascii="Times New Roman" w:hAnsi="Times New Roman" w:cs="Times New Roman"/>
          <w:kern w:val="0"/>
        </w:rPr>
        <w:t>rzeczy Uczestnika skradzione,</w:t>
      </w:r>
      <w:r w:rsidR="000F5A94" w:rsidRPr="00807A34">
        <w:rPr>
          <w:rFonts w:ascii="Times New Roman" w:hAnsi="Times New Roman" w:cs="Times New Roman"/>
          <w:kern w:val="0"/>
        </w:rPr>
        <w:t xml:space="preserve"> </w:t>
      </w:r>
      <w:r w:rsidR="005E7BEF" w:rsidRPr="00807A34">
        <w:rPr>
          <w:rFonts w:ascii="Times New Roman" w:hAnsi="Times New Roman" w:cs="Times New Roman"/>
          <w:kern w:val="0"/>
        </w:rPr>
        <w:t>zniszczone lub zagubione.</w:t>
      </w:r>
    </w:p>
    <w:p w14:paraId="6BCAB145" w14:textId="5383F76D" w:rsidR="005E7BEF" w:rsidRPr="00807A34" w:rsidRDefault="005E7BEF" w:rsidP="00405173">
      <w:pPr>
        <w:pStyle w:val="Akapitzlist1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</w:rPr>
      </w:pPr>
      <w:r w:rsidRPr="00807A34">
        <w:rPr>
          <w:rFonts w:ascii="Times New Roman" w:hAnsi="Times New Roman" w:cs="Times New Roman"/>
          <w:kern w:val="0"/>
        </w:rPr>
        <w:t>Jeżeli Uczestnik dojeżdża lub wraca z wyjazdu w innym terminie z przyczyn niezależnych</w:t>
      </w:r>
      <w:r w:rsidR="000F5A94" w:rsidRPr="00807A34">
        <w:rPr>
          <w:rFonts w:ascii="Times New Roman" w:hAnsi="Times New Roman" w:cs="Times New Roman"/>
          <w:kern w:val="0"/>
        </w:rPr>
        <w:t xml:space="preserve"> </w:t>
      </w:r>
      <w:r w:rsidR="00E17D7C" w:rsidRPr="00807A34">
        <w:rPr>
          <w:rFonts w:ascii="Times New Roman" w:hAnsi="Times New Roman" w:cs="Times New Roman"/>
          <w:kern w:val="0"/>
        </w:rPr>
        <w:t>od Partnera Projektu</w:t>
      </w:r>
      <w:r w:rsidRPr="00807A34">
        <w:rPr>
          <w:rFonts w:ascii="Times New Roman" w:hAnsi="Times New Roman" w:cs="Times New Roman"/>
          <w:kern w:val="0"/>
        </w:rPr>
        <w:t xml:space="preserve"> lub odłączył się od grupy w trakcie wyjazdu, </w:t>
      </w:r>
      <w:r w:rsidR="00E17D7C" w:rsidRPr="00807A34">
        <w:rPr>
          <w:rFonts w:ascii="Times New Roman" w:hAnsi="Times New Roman" w:cs="Times New Roman"/>
          <w:kern w:val="0"/>
        </w:rPr>
        <w:t>Partner Projektu nie ma </w:t>
      </w:r>
      <w:r w:rsidRPr="00807A34">
        <w:rPr>
          <w:rFonts w:ascii="Times New Roman" w:hAnsi="Times New Roman" w:cs="Times New Roman"/>
          <w:kern w:val="0"/>
        </w:rPr>
        <w:t>obowiązku</w:t>
      </w:r>
      <w:r w:rsidR="000F5A94" w:rsidRPr="00807A34">
        <w:rPr>
          <w:rFonts w:ascii="Times New Roman" w:hAnsi="Times New Roman" w:cs="Times New Roman"/>
          <w:kern w:val="0"/>
        </w:rPr>
        <w:t xml:space="preserve"> </w:t>
      </w:r>
      <w:r w:rsidRPr="00807A34">
        <w:rPr>
          <w:rFonts w:ascii="Times New Roman" w:hAnsi="Times New Roman" w:cs="Times New Roman"/>
          <w:kern w:val="0"/>
        </w:rPr>
        <w:t>zapewnienia Uczestnikowi dojazdu</w:t>
      </w:r>
      <w:r w:rsidR="00405173" w:rsidRPr="00807A34">
        <w:rPr>
          <w:rFonts w:ascii="Times New Roman" w:hAnsi="Times New Roman" w:cs="Times New Roman"/>
          <w:kern w:val="0"/>
        </w:rPr>
        <w:t xml:space="preserve"> w celu dołączenia do grupy lub </w:t>
      </w:r>
      <w:r w:rsidRPr="00807A34">
        <w:rPr>
          <w:rFonts w:ascii="Times New Roman" w:hAnsi="Times New Roman" w:cs="Times New Roman"/>
          <w:kern w:val="0"/>
        </w:rPr>
        <w:t>powrotu.</w:t>
      </w:r>
    </w:p>
    <w:p w14:paraId="5B7D9045" w14:textId="02D44001" w:rsidR="00D3436F" w:rsidRPr="00807A34" w:rsidRDefault="00D3436F" w:rsidP="00405173">
      <w:pPr>
        <w:pStyle w:val="Akapitzlist1"/>
        <w:numPr>
          <w:ilvl w:val="0"/>
          <w:numId w:val="21"/>
        </w:numPr>
        <w:jc w:val="both"/>
        <w:rPr>
          <w:rFonts w:ascii="Times New Roman" w:hAnsi="Times New Roman" w:cs="Times New Roman"/>
          <w:kern w:val="0"/>
        </w:rPr>
      </w:pPr>
      <w:r w:rsidRPr="00807A34">
        <w:rPr>
          <w:rFonts w:ascii="Times New Roman" w:hAnsi="Times New Roman" w:cs="Times New Roman"/>
          <w:kern w:val="0"/>
        </w:rPr>
        <w:t>Lista uczestników wyjazdu studyjnego może zostać upubliczniona na stronie internetowej Partnera Projektu</w:t>
      </w:r>
    </w:p>
    <w:p w14:paraId="26A81352" w14:textId="59A50273" w:rsidR="00137BC8" w:rsidRPr="00807A34" w:rsidRDefault="00137BC8" w:rsidP="00A35F70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807A34">
        <w:rPr>
          <w:rFonts w:ascii="Times New Roman" w:hAnsi="Times New Roman" w:cs="Times New Roman"/>
          <w:b/>
        </w:rPr>
        <w:t>§ 8 Partnerstwo przy VI Polskim Kongresie Przedsiębiorczości</w:t>
      </w:r>
    </w:p>
    <w:p w14:paraId="2376F54F" w14:textId="77777777" w:rsidR="00137BC8" w:rsidRPr="00807A34" w:rsidRDefault="00137BC8" w:rsidP="00405173">
      <w:pPr>
        <w:pStyle w:val="Akapitzlist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Uczestnicy wyjazdu mają możliwość zawiązania Partnerstwa przy VI Polskim Kongresie Przedsiębiorczości. </w:t>
      </w:r>
    </w:p>
    <w:p w14:paraId="51E650FB" w14:textId="45E5BFD8" w:rsidR="00137BC8" w:rsidRPr="00807A34" w:rsidRDefault="00137BC8" w:rsidP="0040517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Oferta pa</w:t>
      </w:r>
      <w:r w:rsidR="005004FE" w:rsidRPr="00807A34">
        <w:rPr>
          <w:rFonts w:ascii="Times New Roman" w:hAnsi="Times New Roman" w:cs="Times New Roman"/>
        </w:rPr>
        <w:t>rtnerstwa stanowi załącznik nr 5</w:t>
      </w:r>
      <w:r w:rsidRPr="00807A34">
        <w:rPr>
          <w:rFonts w:ascii="Times New Roman" w:hAnsi="Times New Roman" w:cs="Times New Roman"/>
        </w:rPr>
        <w:t xml:space="preserve"> do niniejszego regulaminu. </w:t>
      </w:r>
    </w:p>
    <w:p w14:paraId="75D829E9" w14:textId="272CFC17" w:rsidR="00137BC8" w:rsidRPr="00807A34" w:rsidRDefault="00137BC8" w:rsidP="0040517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W celu nawiązania partnerstwa należy kontaktować się bezpośrednio z organizatorami Kongresu </w:t>
      </w:r>
      <w:r w:rsidR="00405173" w:rsidRPr="00807A34">
        <w:rPr>
          <w:rFonts w:ascii="Times New Roman" w:hAnsi="Times New Roman" w:cs="Times New Roman"/>
        </w:rPr>
        <w:t>– Polska Agencja Przedsiębiorczości tel. 32 496 50 89, 730 518 114</w:t>
      </w:r>
    </w:p>
    <w:p w14:paraId="3ECF4281" w14:textId="20C84019" w:rsidR="00A470A6" w:rsidRPr="00807A34" w:rsidRDefault="00A470A6" w:rsidP="00A35F70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807A34">
        <w:rPr>
          <w:rFonts w:ascii="Times New Roman" w:hAnsi="Times New Roman" w:cs="Times New Roman"/>
          <w:b/>
        </w:rPr>
        <w:t xml:space="preserve">§ </w:t>
      </w:r>
      <w:r w:rsidR="00137BC8" w:rsidRPr="00807A34">
        <w:rPr>
          <w:rFonts w:ascii="Times New Roman" w:hAnsi="Times New Roman" w:cs="Times New Roman"/>
          <w:b/>
        </w:rPr>
        <w:t>9</w:t>
      </w:r>
      <w:r w:rsidR="000F5A94" w:rsidRPr="00807A34">
        <w:rPr>
          <w:rFonts w:ascii="Times New Roman" w:hAnsi="Times New Roman" w:cs="Times New Roman"/>
          <w:b/>
        </w:rPr>
        <w:t xml:space="preserve"> </w:t>
      </w:r>
      <w:r w:rsidRPr="00807A34">
        <w:rPr>
          <w:rFonts w:ascii="Times New Roman" w:hAnsi="Times New Roman" w:cs="Times New Roman"/>
          <w:b/>
        </w:rPr>
        <w:t>Zasady monitoringu uczestników</w:t>
      </w:r>
    </w:p>
    <w:p w14:paraId="303724BB" w14:textId="2180D6E8" w:rsidR="00A470A6" w:rsidRPr="00807A34" w:rsidRDefault="000F5A94" w:rsidP="00405173">
      <w:pPr>
        <w:pStyle w:val="Akapitzlist1"/>
        <w:numPr>
          <w:ilvl w:val="0"/>
          <w:numId w:val="23"/>
        </w:numPr>
        <w:tabs>
          <w:tab w:val="num" w:pos="709"/>
        </w:tabs>
        <w:ind w:left="709"/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 xml:space="preserve">Uczestnik wyjazdu studyjnego </w:t>
      </w:r>
      <w:r w:rsidR="00A470A6" w:rsidRPr="00807A34">
        <w:rPr>
          <w:rFonts w:ascii="Times New Roman" w:eastAsia="Times New Roman" w:hAnsi="Times New Roman" w:cs="Times New Roman"/>
        </w:rPr>
        <w:t>zobowiązuje się do dopełn</w:t>
      </w:r>
      <w:r w:rsidR="00E17D7C" w:rsidRPr="00807A34">
        <w:rPr>
          <w:rFonts w:ascii="Times New Roman" w:eastAsia="Times New Roman" w:hAnsi="Times New Roman" w:cs="Times New Roman"/>
        </w:rPr>
        <w:t>iania niezbędnych formalności w </w:t>
      </w:r>
      <w:r w:rsidR="00A470A6" w:rsidRPr="00807A34">
        <w:rPr>
          <w:rFonts w:ascii="Times New Roman" w:eastAsia="Times New Roman" w:hAnsi="Times New Roman" w:cs="Times New Roman"/>
        </w:rPr>
        <w:t xml:space="preserve">trakcie realizacji Projektu oraz wypełniania ankiet oceniających </w:t>
      </w:r>
      <w:r w:rsidRPr="00807A34">
        <w:rPr>
          <w:rFonts w:ascii="Times New Roman" w:eastAsia="Times New Roman" w:hAnsi="Times New Roman" w:cs="Times New Roman"/>
        </w:rPr>
        <w:t xml:space="preserve">wyjazd. </w:t>
      </w:r>
    </w:p>
    <w:p w14:paraId="4E88F9EB" w14:textId="77777777" w:rsidR="00A470A6" w:rsidRPr="00807A34" w:rsidRDefault="000F5A94" w:rsidP="00405173">
      <w:pPr>
        <w:pStyle w:val="Akapitzlist1"/>
        <w:numPr>
          <w:ilvl w:val="0"/>
          <w:numId w:val="23"/>
        </w:numPr>
        <w:tabs>
          <w:tab w:val="num" w:pos="709"/>
        </w:tabs>
        <w:ind w:left="709"/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Uczestnik</w:t>
      </w:r>
      <w:r w:rsidR="00A470A6" w:rsidRPr="00807A34">
        <w:rPr>
          <w:rFonts w:ascii="Times New Roman" w:eastAsia="Times New Roman" w:hAnsi="Times New Roman" w:cs="Times New Roman"/>
        </w:rPr>
        <w:t xml:space="preserve"> </w:t>
      </w:r>
      <w:r w:rsidRPr="00807A34">
        <w:rPr>
          <w:rFonts w:ascii="Times New Roman" w:eastAsia="Times New Roman" w:hAnsi="Times New Roman" w:cs="Times New Roman"/>
        </w:rPr>
        <w:t>wyjazdu studyjnego wyraża</w:t>
      </w:r>
      <w:r w:rsidR="00A470A6" w:rsidRPr="00807A34">
        <w:rPr>
          <w:rFonts w:ascii="Times New Roman" w:eastAsia="Times New Roman" w:hAnsi="Times New Roman" w:cs="Times New Roman"/>
        </w:rPr>
        <w:t xml:space="preserve"> pisemną zgodę na wykorzystanie wizerunku w związku z realizacją projektu.</w:t>
      </w:r>
    </w:p>
    <w:p w14:paraId="6B3DB533" w14:textId="424334B7" w:rsidR="00355260" w:rsidRPr="00807A34" w:rsidRDefault="00355260" w:rsidP="00A35F70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807A34">
        <w:rPr>
          <w:rFonts w:ascii="Times New Roman" w:hAnsi="Times New Roman" w:cs="Times New Roman"/>
          <w:b/>
        </w:rPr>
        <w:t>§ 10 Wymagane dokumenty</w:t>
      </w:r>
    </w:p>
    <w:p w14:paraId="0C1166C4" w14:textId="77777777" w:rsidR="00355260" w:rsidRPr="00807A34" w:rsidRDefault="00355260" w:rsidP="00355260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Formularz zgłoszeniowy (wzór stanowi załącznik nr 1 do Regulaminu).</w:t>
      </w:r>
    </w:p>
    <w:p w14:paraId="12A01FEF" w14:textId="77777777" w:rsidR="00355260" w:rsidRPr="00807A34" w:rsidRDefault="00355260" w:rsidP="00355260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  <w:bCs/>
          <w:color w:val="000000"/>
          <w:kern w:val="0"/>
        </w:rPr>
        <w:t>Deklaracja uczestnictwa</w:t>
      </w:r>
      <w:r w:rsidRPr="00807A34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807A34">
        <w:rPr>
          <w:rFonts w:ascii="Times New Roman" w:hAnsi="Times New Roman" w:cs="Times New Roman"/>
        </w:rPr>
        <w:t>(wzór stanowi załącznik nr 2 do Regulaminu).</w:t>
      </w:r>
    </w:p>
    <w:p w14:paraId="23F5C62E" w14:textId="118BCC74" w:rsidR="00355260" w:rsidRPr="00807A34" w:rsidRDefault="00355260" w:rsidP="00355260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Oświadczenie o przetwarzaniu danych osobowych (wzór stanowi załącznik nr 3 do Regulaminu)</w:t>
      </w:r>
    </w:p>
    <w:p w14:paraId="26C08896" w14:textId="3B2F2807" w:rsidR="00355260" w:rsidRPr="00807A34" w:rsidRDefault="00355260" w:rsidP="00355260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Zgoda na rozpowszechnianie wizerunku (wzór stanowi załącznik nr 4 do Regulaminu)</w:t>
      </w:r>
    </w:p>
    <w:p w14:paraId="2C9D0C5F" w14:textId="3CAC9510" w:rsidR="00A470A6" w:rsidRPr="00807A34" w:rsidRDefault="00A470A6" w:rsidP="00A35F70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807A34">
        <w:rPr>
          <w:rFonts w:ascii="Times New Roman" w:hAnsi="Times New Roman" w:cs="Times New Roman"/>
          <w:b/>
        </w:rPr>
        <w:t xml:space="preserve">§ </w:t>
      </w:r>
      <w:r w:rsidR="00355260" w:rsidRPr="00807A34">
        <w:rPr>
          <w:rFonts w:ascii="Times New Roman" w:hAnsi="Times New Roman" w:cs="Times New Roman"/>
          <w:b/>
        </w:rPr>
        <w:t>11</w:t>
      </w:r>
      <w:r w:rsidR="000F5A94" w:rsidRPr="00807A34">
        <w:rPr>
          <w:rFonts w:ascii="Times New Roman" w:hAnsi="Times New Roman" w:cs="Times New Roman"/>
          <w:b/>
        </w:rPr>
        <w:t xml:space="preserve"> </w:t>
      </w:r>
      <w:r w:rsidRPr="00807A34">
        <w:rPr>
          <w:rFonts w:ascii="Times New Roman" w:hAnsi="Times New Roman" w:cs="Times New Roman"/>
          <w:b/>
        </w:rPr>
        <w:t>Postanowienia końcowe</w:t>
      </w:r>
    </w:p>
    <w:p w14:paraId="1FF05F2C" w14:textId="0AABE94E" w:rsidR="00A470A6" w:rsidRPr="00807A34" w:rsidRDefault="00A470A6" w:rsidP="00405173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Sprawy nieuregulowane niniejszym regulaminem roz</w:t>
      </w:r>
      <w:r w:rsidR="000F5A94" w:rsidRPr="00807A34">
        <w:rPr>
          <w:rFonts w:ascii="Times New Roman" w:eastAsia="Times New Roman" w:hAnsi="Times New Roman" w:cs="Times New Roman"/>
        </w:rPr>
        <w:t xml:space="preserve">strzygane są przez </w:t>
      </w:r>
      <w:r w:rsidR="00805E1E" w:rsidRPr="00807A34">
        <w:rPr>
          <w:rFonts w:ascii="Times New Roman" w:eastAsia="Times New Roman" w:hAnsi="Times New Roman" w:cs="Times New Roman"/>
        </w:rPr>
        <w:t>Partnera Projektu</w:t>
      </w:r>
      <w:r w:rsidR="000F5A94" w:rsidRPr="00807A34">
        <w:rPr>
          <w:rFonts w:ascii="Times New Roman" w:eastAsia="Times New Roman" w:hAnsi="Times New Roman" w:cs="Times New Roman"/>
        </w:rPr>
        <w:t xml:space="preserve">/koordynatora wyjazdu studyjnego. </w:t>
      </w:r>
    </w:p>
    <w:p w14:paraId="637FD979" w14:textId="0021FE53" w:rsidR="00A470A6" w:rsidRPr="00807A34" w:rsidRDefault="00805E1E" w:rsidP="00405173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>Partner Projektu/</w:t>
      </w:r>
      <w:r w:rsidR="00A470A6" w:rsidRPr="00807A34">
        <w:rPr>
          <w:rFonts w:ascii="Times New Roman" w:eastAsia="Times New Roman" w:hAnsi="Times New Roman" w:cs="Times New Roman"/>
        </w:rPr>
        <w:t xml:space="preserve">Koordynator </w:t>
      </w:r>
      <w:r w:rsidR="000F5A94" w:rsidRPr="00807A34">
        <w:rPr>
          <w:rFonts w:ascii="Times New Roman" w:eastAsia="Times New Roman" w:hAnsi="Times New Roman" w:cs="Times New Roman"/>
        </w:rPr>
        <w:t xml:space="preserve">wyjazdu studyjnego </w:t>
      </w:r>
      <w:r w:rsidR="00A470A6" w:rsidRPr="00807A34">
        <w:rPr>
          <w:rFonts w:ascii="Times New Roman" w:eastAsia="Times New Roman" w:hAnsi="Times New Roman" w:cs="Times New Roman"/>
        </w:rPr>
        <w:t>zastrzega sobie prawo do wniesienia zmian do niniejszego regulaminu.</w:t>
      </w:r>
    </w:p>
    <w:p w14:paraId="3AC6E387" w14:textId="236E19AA" w:rsidR="00A470A6" w:rsidRPr="00807A34" w:rsidRDefault="00A470A6" w:rsidP="00405173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="Times New Roman" w:eastAsia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t xml:space="preserve">Złożone w ramach procesu rekrutacyjnego dokumenty nie podlegają zwrotowi i będą przechowywane w </w:t>
      </w:r>
      <w:r w:rsidR="00805E1E" w:rsidRPr="00807A34">
        <w:rPr>
          <w:rFonts w:ascii="Times New Roman" w:eastAsia="Times New Roman" w:hAnsi="Times New Roman" w:cs="Times New Roman"/>
        </w:rPr>
        <w:t>B</w:t>
      </w:r>
      <w:r w:rsidRPr="00807A34">
        <w:rPr>
          <w:rFonts w:ascii="Times New Roman" w:eastAsia="Times New Roman" w:hAnsi="Times New Roman" w:cs="Times New Roman"/>
        </w:rPr>
        <w:t xml:space="preserve">iurze </w:t>
      </w:r>
      <w:r w:rsidR="00805E1E" w:rsidRPr="00807A34">
        <w:rPr>
          <w:rFonts w:ascii="Times New Roman" w:eastAsia="Times New Roman" w:hAnsi="Times New Roman" w:cs="Times New Roman"/>
        </w:rPr>
        <w:t xml:space="preserve">Partnera </w:t>
      </w:r>
      <w:r w:rsidRPr="00807A34">
        <w:rPr>
          <w:rFonts w:ascii="Times New Roman" w:eastAsia="Times New Roman" w:hAnsi="Times New Roman" w:cs="Times New Roman"/>
        </w:rPr>
        <w:t>Projektu.</w:t>
      </w:r>
    </w:p>
    <w:p w14:paraId="7B139372" w14:textId="33609BAE" w:rsidR="00A470A6" w:rsidRPr="00807A34" w:rsidRDefault="00A470A6" w:rsidP="00405173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="Times New Roman" w:hAnsi="Times New Roman" w:cs="Times New Roman"/>
        </w:rPr>
      </w:pPr>
      <w:r w:rsidRPr="00807A34">
        <w:rPr>
          <w:rFonts w:ascii="Times New Roman" w:eastAsia="Times New Roman" w:hAnsi="Times New Roman" w:cs="Times New Roman"/>
        </w:rPr>
        <w:lastRenderedPageBreak/>
        <w:t xml:space="preserve">Regulamin obowiązuje po zatwierdzeniu przez </w:t>
      </w:r>
      <w:r w:rsidR="00805E1E" w:rsidRPr="00807A34">
        <w:rPr>
          <w:rFonts w:ascii="Times New Roman" w:eastAsia="Times New Roman" w:hAnsi="Times New Roman" w:cs="Times New Roman"/>
        </w:rPr>
        <w:t>Partnera Projektu</w:t>
      </w:r>
      <w:r w:rsidRPr="00807A34">
        <w:rPr>
          <w:rFonts w:ascii="Times New Roman" w:eastAsia="Times New Roman" w:hAnsi="Times New Roman" w:cs="Times New Roman"/>
        </w:rPr>
        <w:t>, przez cały okres trwania Projektu</w:t>
      </w:r>
      <w:r w:rsidR="000F5A94" w:rsidRPr="00807A34">
        <w:rPr>
          <w:rFonts w:ascii="Times New Roman" w:eastAsia="Times New Roman" w:hAnsi="Times New Roman" w:cs="Times New Roman"/>
        </w:rPr>
        <w:t>.</w:t>
      </w:r>
      <w:r w:rsidR="00355260" w:rsidRPr="00807A34">
        <w:rPr>
          <w:rFonts w:ascii="Times New Roman" w:eastAsia="Times New Roman" w:hAnsi="Times New Roman" w:cs="Times New Roman"/>
        </w:rPr>
        <w:t xml:space="preserve"> </w:t>
      </w:r>
    </w:p>
    <w:p w14:paraId="60CE526D" w14:textId="279DB514" w:rsidR="00355260" w:rsidRPr="00807A34" w:rsidRDefault="00355260" w:rsidP="009D42CF">
      <w:pPr>
        <w:pStyle w:val="Akapitzlist1"/>
        <w:numPr>
          <w:ilvl w:val="1"/>
          <w:numId w:val="24"/>
        </w:numPr>
        <w:tabs>
          <w:tab w:val="clear" w:pos="0"/>
          <w:tab w:val="num" w:pos="709"/>
        </w:tabs>
        <w:ind w:left="709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Informacje dotyczące wyjazdu studyjnego można uzyskać w biurze Partnera Projektu - Lokalnej Grupie Działania „</w:t>
      </w:r>
      <w:r w:rsidR="00F37080" w:rsidRPr="00807A34">
        <w:rPr>
          <w:rFonts w:ascii="Times New Roman" w:hAnsi="Times New Roman" w:cs="Times New Roman"/>
        </w:rPr>
        <w:t>Nad Czarną i Pilicą</w:t>
      </w:r>
      <w:r w:rsidRPr="00807A34">
        <w:rPr>
          <w:rFonts w:ascii="Times New Roman" w:hAnsi="Times New Roman" w:cs="Times New Roman"/>
        </w:rPr>
        <w:t>” mies</w:t>
      </w:r>
      <w:r w:rsidR="00F37080" w:rsidRPr="00807A34">
        <w:rPr>
          <w:rFonts w:ascii="Times New Roman" w:hAnsi="Times New Roman" w:cs="Times New Roman"/>
        </w:rPr>
        <w:t>zczącym się w Łopusznie</w:t>
      </w:r>
      <w:r w:rsidRPr="00807A34">
        <w:rPr>
          <w:rFonts w:ascii="Times New Roman" w:hAnsi="Times New Roman" w:cs="Times New Roman"/>
        </w:rPr>
        <w:t xml:space="preserve"> przy ul. </w:t>
      </w:r>
      <w:r w:rsidR="00F37080" w:rsidRPr="00807A34">
        <w:rPr>
          <w:rFonts w:ascii="Times New Roman" w:hAnsi="Times New Roman" w:cs="Times New Roman"/>
        </w:rPr>
        <w:t xml:space="preserve">Koneckiej 12, 26-070 Łopuszno, tel. 41 380 81 </w:t>
      </w:r>
    </w:p>
    <w:p w14:paraId="390C81B6" w14:textId="77777777" w:rsidR="00A470A6" w:rsidRPr="00807A34" w:rsidRDefault="00A470A6" w:rsidP="00805E1E">
      <w:pPr>
        <w:spacing w:line="240" w:lineRule="auto"/>
        <w:jc w:val="both"/>
        <w:rPr>
          <w:rFonts w:ascii="Times New Roman" w:hAnsi="Times New Roman" w:cs="Times New Roman"/>
        </w:rPr>
      </w:pPr>
    </w:p>
    <w:p w14:paraId="10BAEAB7" w14:textId="77777777" w:rsidR="004D0AB8" w:rsidRPr="00807A34" w:rsidRDefault="004D0AB8" w:rsidP="00805E1E">
      <w:pPr>
        <w:spacing w:line="240" w:lineRule="auto"/>
        <w:jc w:val="both"/>
        <w:rPr>
          <w:rFonts w:ascii="Times New Roman" w:hAnsi="Times New Roman" w:cs="Times New Roman"/>
        </w:rPr>
      </w:pPr>
    </w:p>
    <w:p w14:paraId="6DCB1EBB" w14:textId="7811A15A" w:rsidR="000F5A94" w:rsidRPr="00807A34" w:rsidRDefault="000F5A94" w:rsidP="00805E1E">
      <w:pPr>
        <w:pStyle w:val="Standard"/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…………………………………………</w:t>
      </w:r>
      <w:r w:rsidR="00EA0D16" w:rsidRPr="00807A34">
        <w:rPr>
          <w:rFonts w:ascii="Times New Roman" w:hAnsi="Times New Roman" w:cs="Times New Roman"/>
        </w:rPr>
        <w:t>…….</w:t>
      </w:r>
    </w:p>
    <w:p w14:paraId="2466EB3D" w14:textId="11684C85" w:rsidR="000F5A94" w:rsidRPr="00807A34" w:rsidRDefault="000F5A94" w:rsidP="00405173">
      <w:pPr>
        <w:pStyle w:val="Standard"/>
        <w:spacing w:after="0" w:line="240" w:lineRule="auto"/>
        <w:ind w:left="6237"/>
        <w:jc w:val="both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(</w:t>
      </w:r>
      <w:r w:rsidR="00405173" w:rsidRPr="00807A34">
        <w:rPr>
          <w:rFonts w:ascii="Times New Roman" w:hAnsi="Times New Roman" w:cs="Times New Roman"/>
        </w:rPr>
        <w:t>Podpis osoby upoważnionej</w:t>
      </w:r>
      <w:r w:rsidRPr="00807A34">
        <w:rPr>
          <w:rFonts w:ascii="Times New Roman" w:hAnsi="Times New Roman" w:cs="Times New Roman"/>
        </w:rPr>
        <w:t>)</w:t>
      </w:r>
    </w:p>
    <w:p w14:paraId="1B5B4E04" w14:textId="77777777" w:rsidR="000F5A94" w:rsidRPr="00807A34" w:rsidRDefault="000F5A94" w:rsidP="00805E1E">
      <w:pPr>
        <w:pStyle w:val="Standard"/>
        <w:spacing w:after="0" w:line="240" w:lineRule="auto"/>
        <w:ind w:left="6237"/>
        <w:jc w:val="both"/>
        <w:rPr>
          <w:rFonts w:ascii="Times New Roman" w:hAnsi="Times New Roman" w:cs="Times New Roman"/>
        </w:rPr>
      </w:pPr>
    </w:p>
    <w:p w14:paraId="3501E57D" w14:textId="77777777" w:rsidR="00231FF5" w:rsidRPr="00807A34" w:rsidRDefault="00231FF5" w:rsidP="00805E1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</w:p>
    <w:p w14:paraId="24CDB4A5" w14:textId="77777777" w:rsidR="00231FF5" w:rsidRPr="00807A34" w:rsidRDefault="00231FF5" w:rsidP="00805E1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kern w:val="0"/>
        </w:rPr>
      </w:pPr>
      <w:r w:rsidRPr="00807A34">
        <w:rPr>
          <w:rFonts w:ascii="Times New Roman" w:hAnsi="Times New Roman" w:cs="Times New Roman"/>
          <w:color w:val="000000"/>
          <w:kern w:val="0"/>
        </w:rPr>
        <w:t xml:space="preserve">Załączniki: </w:t>
      </w:r>
    </w:p>
    <w:p w14:paraId="3076B11D" w14:textId="3FF47399" w:rsidR="00355260" w:rsidRPr="00807A34" w:rsidRDefault="00030D8E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Formularz zgłoszeniowy</w:t>
      </w:r>
    </w:p>
    <w:p w14:paraId="47D7D511" w14:textId="20039338" w:rsidR="00355260" w:rsidRPr="00807A34" w:rsidRDefault="00355260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Deklaracja uczestnictwa </w:t>
      </w:r>
    </w:p>
    <w:p w14:paraId="3E15B76E" w14:textId="039B70B1" w:rsidR="00355260" w:rsidRPr="00807A34" w:rsidRDefault="00355260" w:rsidP="00355260">
      <w:pPr>
        <w:pStyle w:val="Akapitzlist"/>
        <w:numPr>
          <w:ilvl w:val="0"/>
          <w:numId w:val="26"/>
        </w:numPr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Oświadczenie o </w:t>
      </w:r>
      <w:r w:rsidR="00030D8E" w:rsidRPr="00807A34">
        <w:rPr>
          <w:rFonts w:ascii="Times New Roman" w:hAnsi="Times New Roman" w:cs="Times New Roman"/>
        </w:rPr>
        <w:t>przetwarzaniu danych osobowych</w:t>
      </w:r>
    </w:p>
    <w:p w14:paraId="0297D551" w14:textId="032FBAD5" w:rsidR="00231FF5" w:rsidRPr="00807A34" w:rsidRDefault="00355260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Zgoda </w:t>
      </w:r>
      <w:r w:rsidR="00030D8E" w:rsidRPr="00807A34">
        <w:rPr>
          <w:rFonts w:ascii="Times New Roman" w:hAnsi="Times New Roman" w:cs="Times New Roman"/>
        </w:rPr>
        <w:t>na rozpowszechnianie wizerunku</w:t>
      </w:r>
    </w:p>
    <w:p w14:paraId="30C67B34" w14:textId="6E326D8B" w:rsidR="00F45878" w:rsidRPr="00807A34" w:rsidRDefault="004D0AB8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 xml:space="preserve">Agenda (sesja i panele VI Kongresu Przedsiębiorczości) </w:t>
      </w:r>
    </w:p>
    <w:p w14:paraId="08B7FE5F" w14:textId="1FA15713" w:rsidR="00405173" w:rsidRPr="00807A34" w:rsidRDefault="00405173" w:rsidP="00355260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807A34">
        <w:rPr>
          <w:rFonts w:ascii="Times New Roman" w:hAnsi="Times New Roman" w:cs="Times New Roman"/>
        </w:rPr>
        <w:t>Propozycja Partnerstwa</w:t>
      </w:r>
    </w:p>
    <w:sectPr w:rsidR="00405173" w:rsidRPr="00807A34" w:rsidSect="00BB44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91" w:right="1417" w:bottom="1135" w:left="1417" w:header="142" w:footer="2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9AFA" w14:textId="77777777" w:rsidR="006921A7" w:rsidRDefault="006921A7">
      <w:pPr>
        <w:spacing w:after="0" w:line="240" w:lineRule="auto"/>
      </w:pPr>
      <w:r>
        <w:separator/>
      </w:r>
    </w:p>
  </w:endnote>
  <w:endnote w:type="continuationSeparator" w:id="0">
    <w:p w14:paraId="21D85F37" w14:textId="77777777" w:rsidR="006921A7" w:rsidRDefault="0069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8">
    <w:altName w:val="Times New Roman"/>
    <w:charset w:val="EE"/>
    <w:family w:val="auto"/>
    <w:pitch w:val="variable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FA2C" w14:textId="77777777" w:rsidR="00807A34" w:rsidRDefault="00807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FF7B" w14:textId="284B66B9" w:rsidR="00F0738A" w:rsidRDefault="006921A7">
    <w:pPr>
      <w:pStyle w:val="Stopka"/>
      <w:jc w:val="right"/>
    </w:pPr>
    <w:sdt>
      <w:sdtPr>
        <w:id w:val="95070131"/>
        <w:docPartObj>
          <w:docPartGallery w:val="Page Numbers (Bottom of Page)"/>
          <w:docPartUnique/>
        </w:docPartObj>
      </w:sdtPr>
      <w:sdtEndPr/>
      <w:sdtContent>
        <w:r w:rsidR="00AE0687">
          <w:fldChar w:fldCharType="begin"/>
        </w:r>
        <w:r w:rsidR="00AE0687">
          <w:instrText xml:space="preserve"> PAGE   \* MERGEFORMAT </w:instrText>
        </w:r>
        <w:r w:rsidR="00AE0687">
          <w:fldChar w:fldCharType="separate"/>
        </w:r>
        <w:r w:rsidR="001F70DF">
          <w:rPr>
            <w:noProof/>
          </w:rPr>
          <w:t>2</w:t>
        </w:r>
        <w:r w:rsidR="00AE0687">
          <w:rPr>
            <w:noProof/>
          </w:rPr>
          <w:fldChar w:fldCharType="end"/>
        </w:r>
      </w:sdtContent>
    </w:sdt>
    <w:r w:rsidR="00CA4CC4" w:rsidRPr="003B6CC8">
      <w:rPr>
        <w:noProof/>
        <w:lang w:eastAsia="pl-PL"/>
      </w:rPr>
      <w:drawing>
        <wp:inline distT="0" distB="0" distL="0" distR="0" wp14:anchorId="244B29EA" wp14:editId="7293C308">
          <wp:extent cx="283210" cy="266700"/>
          <wp:effectExtent l="0" t="0" r="0" b="0"/>
          <wp:docPr id="1" name="Obraz 1" descr="B:\PRZENOszone\Leader\PROJEKTY WSPÓLPRACY\Nordic Walking\WYBRANE LOGO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:\PRZENOszone\Leader\PROJEKTY WSPÓLPRACY\Nordic Walking\WYBRANE LOGO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77" cy="26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1DD23" w14:textId="55C8F897" w:rsidR="00F0738A" w:rsidRDefault="00F0738A" w:rsidP="0025431D">
    <w:pPr>
      <w:pStyle w:val="Stopka"/>
      <w:tabs>
        <w:tab w:val="clear" w:pos="4536"/>
        <w:tab w:val="center" w:pos="3969"/>
      </w:tabs>
      <w:jc w:val="center"/>
    </w:pPr>
    <w:r w:rsidRPr="003C666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7EA096" wp14:editId="30E37C46">
          <wp:simplePos x="0" y="0"/>
          <wp:positionH relativeFrom="column">
            <wp:posOffset>2397293</wp:posOffset>
          </wp:positionH>
          <wp:positionV relativeFrom="paragraph">
            <wp:posOffset>-355552</wp:posOffset>
          </wp:positionV>
          <wp:extent cx="765954" cy="457200"/>
          <wp:effectExtent l="19050" t="0" r="0" b="0"/>
          <wp:wrapThrough wrapText="bothSides">
            <wp:wrapPolygon edited="0">
              <wp:start x="-537" y="0"/>
              <wp:lineTo x="-537" y="20700"/>
              <wp:lineTo x="21493" y="20700"/>
              <wp:lineTo x="21493" y="0"/>
              <wp:lineTo x="-537" y="0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2A471" w14:textId="77777777" w:rsidR="00807A34" w:rsidRDefault="00807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0B1D" w14:textId="77777777" w:rsidR="006921A7" w:rsidRDefault="006921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C9A656" w14:textId="77777777" w:rsidR="006921A7" w:rsidRDefault="0069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5EC95" w14:textId="77777777" w:rsidR="00807A34" w:rsidRDefault="00807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9D2C" w14:textId="77777777" w:rsidR="00F0738A" w:rsidRDefault="00F0738A">
    <w:pPr>
      <w:pStyle w:val="Nagwek"/>
      <w:jc w:val="center"/>
    </w:pPr>
    <w:r w:rsidRPr="00783CA9">
      <w:rPr>
        <w:noProof/>
        <w:lang w:eastAsia="pl-PL"/>
      </w:rPr>
      <w:drawing>
        <wp:inline distT="0" distB="0" distL="0" distR="0" wp14:anchorId="388A5292" wp14:editId="12C8CE7D">
          <wp:extent cx="5432425" cy="846989"/>
          <wp:effectExtent l="0" t="0" r="0" b="0"/>
          <wp:docPr id="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3875" cy="8690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A002" w14:textId="77777777" w:rsidR="00807A34" w:rsidRDefault="00807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C2B08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A16185A"/>
    <w:multiLevelType w:val="hybridMultilevel"/>
    <w:tmpl w:val="EE642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DED"/>
    <w:multiLevelType w:val="hybridMultilevel"/>
    <w:tmpl w:val="ECFA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B2C"/>
    <w:multiLevelType w:val="multilevel"/>
    <w:tmpl w:val="9F58884E"/>
    <w:lvl w:ilvl="0">
      <w:start w:val="1"/>
      <w:numFmt w:val="decimal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6" w15:restartNumberingAfterBreak="0">
    <w:nsid w:val="12242F7D"/>
    <w:multiLevelType w:val="multilevel"/>
    <w:tmpl w:val="0436DB66"/>
    <w:styleLink w:val="WWNum9"/>
    <w:lvl w:ilvl="0">
      <w:numFmt w:val="bullet"/>
      <w:lvlText w:val=""/>
      <w:lvlJc w:val="left"/>
      <w:rPr>
        <w:rFonts w:ascii="Times New Roman" w:eastAsia="Calibri" w:hAnsi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1AD514AD"/>
    <w:multiLevelType w:val="hybridMultilevel"/>
    <w:tmpl w:val="A56830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7676B"/>
    <w:multiLevelType w:val="multilevel"/>
    <w:tmpl w:val="7F18368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EE908B0"/>
    <w:multiLevelType w:val="multilevel"/>
    <w:tmpl w:val="E9669F2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F7502B0"/>
    <w:multiLevelType w:val="hybridMultilevel"/>
    <w:tmpl w:val="919A5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B0A"/>
    <w:multiLevelType w:val="multilevel"/>
    <w:tmpl w:val="16C02A7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BC565D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DDB63A1"/>
    <w:multiLevelType w:val="multilevel"/>
    <w:tmpl w:val="A14C826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B847BDA"/>
    <w:multiLevelType w:val="hybridMultilevel"/>
    <w:tmpl w:val="9A9246D2"/>
    <w:lvl w:ilvl="0" w:tplc="B1C43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A55CF6"/>
    <w:multiLevelType w:val="hybridMultilevel"/>
    <w:tmpl w:val="0240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A022B"/>
    <w:multiLevelType w:val="multilevel"/>
    <w:tmpl w:val="C3702C88"/>
    <w:styleLink w:val="WWNum10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6991A48"/>
    <w:multiLevelType w:val="multilevel"/>
    <w:tmpl w:val="E0D6319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DF73233"/>
    <w:multiLevelType w:val="multilevel"/>
    <w:tmpl w:val="32900C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E1672B4"/>
    <w:multiLevelType w:val="hybridMultilevel"/>
    <w:tmpl w:val="7054D644"/>
    <w:lvl w:ilvl="0" w:tplc="7592C8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7EE4"/>
    <w:multiLevelType w:val="multilevel"/>
    <w:tmpl w:val="79AAC964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08652A2"/>
    <w:multiLevelType w:val="multilevel"/>
    <w:tmpl w:val="C2B08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535A13"/>
    <w:multiLevelType w:val="multilevel"/>
    <w:tmpl w:val="99BA019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6E4B78A1"/>
    <w:multiLevelType w:val="multilevel"/>
    <w:tmpl w:val="8D60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2851D65"/>
    <w:multiLevelType w:val="hybridMultilevel"/>
    <w:tmpl w:val="BB58B2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BC62D4"/>
    <w:multiLevelType w:val="multilevel"/>
    <w:tmpl w:val="4E38490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E2F125B"/>
    <w:multiLevelType w:val="multilevel"/>
    <w:tmpl w:val="BCD0F42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5"/>
  </w:num>
  <w:num w:numId="5">
    <w:abstractNumId w:val="20"/>
  </w:num>
  <w:num w:numId="6">
    <w:abstractNumId w:val="17"/>
  </w:num>
  <w:num w:numId="7">
    <w:abstractNumId w:val="26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3"/>
  </w:num>
  <w:num w:numId="13">
    <w:abstractNumId w:val="22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4">
    <w:abstractNumId w:val="2"/>
  </w:num>
  <w:num w:numId="15">
    <w:abstractNumId w:val="24"/>
  </w:num>
  <w:num w:numId="16">
    <w:abstractNumId w:val="15"/>
  </w:num>
  <w:num w:numId="17">
    <w:abstractNumId w:val="19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23"/>
  </w:num>
  <w:num w:numId="23">
    <w:abstractNumId w:val="12"/>
  </w:num>
  <w:num w:numId="24">
    <w:abstractNumId w:val="5"/>
  </w:num>
  <w:num w:numId="25">
    <w:abstractNumId w:val="10"/>
  </w:num>
  <w:num w:numId="26">
    <w:abstractNumId w:val="4"/>
  </w:num>
  <w:num w:numId="27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E6"/>
    <w:rsid w:val="00007B73"/>
    <w:rsid w:val="00012A4B"/>
    <w:rsid w:val="00030D8E"/>
    <w:rsid w:val="000A2E25"/>
    <w:rsid w:val="000A4281"/>
    <w:rsid w:val="000E06CD"/>
    <w:rsid w:val="000E5641"/>
    <w:rsid w:val="000F5A94"/>
    <w:rsid w:val="00100603"/>
    <w:rsid w:val="00137BC8"/>
    <w:rsid w:val="00151442"/>
    <w:rsid w:val="00154FAA"/>
    <w:rsid w:val="001576BA"/>
    <w:rsid w:val="00185AF8"/>
    <w:rsid w:val="001A6497"/>
    <w:rsid w:val="001B2357"/>
    <w:rsid w:val="001B681F"/>
    <w:rsid w:val="001F11EB"/>
    <w:rsid w:val="001F70DF"/>
    <w:rsid w:val="0022306D"/>
    <w:rsid w:val="00231FF5"/>
    <w:rsid w:val="00234BD7"/>
    <w:rsid w:val="0025431D"/>
    <w:rsid w:val="002551A0"/>
    <w:rsid w:val="00255D54"/>
    <w:rsid w:val="002F244B"/>
    <w:rsid w:val="00317701"/>
    <w:rsid w:val="00321D65"/>
    <w:rsid w:val="00322B02"/>
    <w:rsid w:val="00355260"/>
    <w:rsid w:val="00392558"/>
    <w:rsid w:val="00394B7E"/>
    <w:rsid w:val="003C5771"/>
    <w:rsid w:val="003C6661"/>
    <w:rsid w:val="00405173"/>
    <w:rsid w:val="00417015"/>
    <w:rsid w:val="00422814"/>
    <w:rsid w:val="0042322A"/>
    <w:rsid w:val="00437E37"/>
    <w:rsid w:val="00476E71"/>
    <w:rsid w:val="00477E99"/>
    <w:rsid w:val="004A0688"/>
    <w:rsid w:val="004A0A65"/>
    <w:rsid w:val="004D0AB8"/>
    <w:rsid w:val="004D5A86"/>
    <w:rsid w:val="004F5AFD"/>
    <w:rsid w:val="005004FE"/>
    <w:rsid w:val="00540BC5"/>
    <w:rsid w:val="005C3209"/>
    <w:rsid w:val="005C641D"/>
    <w:rsid w:val="005E7BEF"/>
    <w:rsid w:val="005F7A8E"/>
    <w:rsid w:val="00612E2A"/>
    <w:rsid w:val="00613125"/>
    <w:rsid w:val="00631BB8"/>
    <w:rsid w:val="006461B6"/>
    <w:rsid w:val="00685CA8"/>
    <w:rsid w:val="006921A7"/>
    <w:rsid w:val="006954C3"/>
    <w:rsid w:val="006C1D26"/>
    <w:rsid w:val="006D7193"/>
    <w:rsid w:val="006E375E"/>
    <w:rsid w:val="007178CE"/>
    <w:rsid w:val="00741942"/>
    <w:rsid w:val="00774550"/>
    <w:rsid w:val="00783CA9"/>
    <w:rsid w:val="00787B27"/>
    <w:rsid w:val="007A2B8C"/>
    <w:rsid w:val="0080229E"/>
    <w:rsid w:val="00805E1E"/>
    <w:rsid w:val="00807A34"/>
    <w:rsid w:val="00843A94"/>
    <w:rsid w:val="008637B1"/>
    <w:rsid w:val="0087454A"/>
    <w:rsid w:val="008A2D5E"/>
    <w:rsid w:val="008B11E6"/>
    <w:rsid w:val="008C2A7F"/>
    <w:rsid w:val="008E75D9"/>
    <w:rsid w:val="008F6048"/>
    <w:rsid w:val="0090299B"/>
    <w:rsid w:val="0096009A"/>
    <w:rsid w:val="009626B9"/>
    <w:rsid w:val="00973F37"/>
    <w:rsid w:val="009A39ED"/>
    <w:rsid w:val="00A03881"/>
    <w:rsid w:val="00A149BD"/>
    <w:rsid w:val="00A14CBE"/>
    <w:rsid w:val="00A153B6"/>
    <w:rsid w:val="00A35F70"/>
    <w:rsid w:val="00A470A6"/>
    <w:rsid w:val="00A7738F"/>
    <w:rsid w:val="00AB3124"/>
    <w:rsid w:val="00AC3ABC"/>
    <w:rsid w:val="00AD5927"/>
    <w:rsid w:val="00AE0687"/>
    <w:rsid w:val="00B05AF6"/>
    <w:rsid w:val="00B10437"/>
    <w:rsid w:val="00B15E70"/>
    <w:rsid w:val="00B655CE"/>
    <w:rsid w:val="00BB44F3"/>
    <w:rsid w:val="00BC6AF9"/>
    <w:rsid w:val="00BE565B"/>
    <w:rsid w:val="00BE6C14"/>
    <w:rsid w:val="00C3172D"/>
    <w:rsid w:val="00C657B9"/>
    <w:rsid w:val="00C66965"/>
    <w:rsid w:val="00CA4CC4"/>
    <w:rsid w:val="00CC7B73"/>
    <w:rsid w:val="00CD1C55"/>
    <w:rsid w:val="00CD78E3"/>
    <w:rsid w:val="00CF1BDE"/>
    <w:rsid w:val="00D10E30"/>
    <w:rsid w:val="00D164F4"/>
    <w:rsid w:val="00D2037E"/>
    <w:rsid w:val="00D3436F"/>
    <w:rsid w:val="00D37235"/>
    <w:rsid w:val="00E17D7C"/>
    <w:rsid w:val="00E218DC"/>
    <w:rsid w:val="00E326F0"/>
    <w:rsid w:val="00E33F3B"/>
    <w:rsid w:val="00E4634B"/>
    <w:rsid w:val="00EA0D16"/>
    <w:rsid w:val="00F0738A"/>
    <w:rsid w:val="00F1245A"/>
    <w:rsid w:val="00F37080"/>
    <w:rsid w:val="00F41F51"/>
    <w:rsid w:val="00F45878"/>
    <w:rsid w:val="00F60D27"/>
    <w:rsid w:val="00FB4719"/>
    <w:rsid w:val="00FC69DA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F04EB"/>
  <w15:docId w15:val="{A246B6C3-B004-4F4F-A44D-BBCA255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5AF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5AF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05A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05AF6"/>
    <w:pPr>
      <w:spacing w:after="120"/>
    </w:pPr>
  </w:style>
  <w:style w:type="paragraph" w:styleId="Lista">
    <w:name w:val="List"/>
    <w:basedOn w:val="Textbody"/>
    <w:rsid w:val="00B05AF6"/>
    <w:rPr>
      <w:rFonts w:cs="Mangal"/>
    </w:rPr>
  </w:style>
  <w:style w:type="paragraph" w:styleId="Legenda">
    <w:name w:val="caption"/>
    <w:basedOn w:val="Standard"/>
    <w:rsid w:val="00B05A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05AF6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B05AF6"/>
    <w:pPr>
      <w:ind w:left="720"/>
    </w:pPr>
  </w:style>
  <w:style w:type="paragraph" w:styleId="Nagwek">
    <w:name w:val="header"/>
    <w:basedOn w:val="Standard"/>
    <w:rsid w:val="00B05AF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B05AF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uiPriority w:val="99"/>
    <w:rsid w:val="00B05A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B05AF6"/>
    <w:rPr>
      <w:b/>
      <w:bCs/>
    </w:rPr>
  </w:style>
  <w:style w:type="paragraph" w:styleId="Tekstdymka">
    <w:name w:val="Balloon Text"/>
    <w:basedOn w:val="Standard"/>
    <w:rsid w:val="00B05AF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B05AF6"/>
    <w:pPr>
      <w:suppressLineNumbers/>
    </w:pPr>
  </w:style>
  <w:style w:type="character" w:customStyle="1" w:styleId="NagwekZnak">
    <w:name w:val="Nagłówek Znak"/>
    <w:basedOn w:val="Domylnaczcionkaakapitu"/>
    <w:rsid w:val="00B05AF6"/>
  </w:style>
  <w:style w:type="character" w:customStyle="1" w:styleId="StopkaZnak">
    <w:name w:val="Stopka Znak"/>
    <w:basedOn w:val="Domylnaczcionkaakapitu"/>
    <w:uiPriority w:val="99"/>
    <w:rsid w:val="00B05AF6"/>
  </w:style>
  <w:style w:type="character" w:styleId="Odwoaniedokomentarza">
    <w:name w:val="annotation reference"/>
    <w:basedOn w:val="Domylnaczcionkaakapitu"/>
    <w:uiPriority w:val="99"/>
    <w:rsid w:val="00B05AF6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B05AF6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B05AF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B05AF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B05AF6"/>
    <w:rPr>
      <w:color w:val="0000FF"/>
      <w:u w:val="single"/>
    </w:rPr>
  </w:style>
  <w:style w:type="character" w:customStyle="1" w:styleId="ListLabel1">
    <w:name w:val="ListLabel 1"/>
    <w:rsid w:val="00B05AF6"/>
    <w:rPr>
      <w:rFonts w:eastAsia="Calibri"/>
    </w:rPr>
  </w:style>
  <w:style w:type="character" w:customStyle="1" w:styleId="ListLabel2">
    <w:name w:val="ListLabel 2"/>
    <w:rsid w:val="00B05AF6"/>
    <w:rPr>
      <w:rFonts w:cs="Courier New"/>
    </w:rPr>
  </w:style>
  <w:style w:type="character" w:styleId="Hipercze">
    <w:name w:val="Hyperlink"/>
    <w:basedOn w:val="Domylnaczcionkaakapitu"/>
    <w:uiPriority w:val="99"/>
    <w:unhideWhenUsed/>
    <w:rsid w:val="00392558"/>
    <w:rPr>
      <w:color w:val="0563C1" w:themeColor="hyperlink"/>
      <w:u w:val="single"/>
    </w:rPr>
  </w:style>
  <w:style w:type="numbering" w:customStyle="1" w:styleId="WWNum1">
    <w:name w:val="WWNum1"/>
    <w:basedOn w:val="Bezlisty"/>
    <w:rsid w:val="00B05AF6"/>
    <w:pPr>
      <w:numPr>
        <w:numId w:val="1"/>
      </w:numPr>
    </w:pPr>
  </w:style>
  <w:style w:type="numbering" w:customStyle="1" w:styleId="WWNum2">
    <w:name w:val="WWNum2"/>
    <w:basedOn w:val="Bezlisty"/>
    <w:rsid w:val="00B05AF6"/>
    <w:pPr>
      <w:numPr>
        <w:numId w:val="2"/>
      </w:numPr>
    </w:pPr>
  </w:style>
  <w:style w:type="numbering" w:customStyle="1" w:styleId="WWNum3">
    <w:name w:val="WWNum3"/>
    <w:basedOn w:val="Bezlisty"/>
    <w:rsid w:val="00B05AF6"/>
    <w:pPr>
      <w:numPr>
        <w:numId w:val="3"/>
      </w:numPr>
    </w:pPr>
  </w:style>
  <w:style w:type="numbering" w:customStyle="1" w:styleId="WWNum4">
    <w:name w:val="WWNum4"/>
    <w:basedOn w:val="Bezlisty"/>
    <w:rsid w:val="00B05AF6"/>
    <w:pPr>
      <w:numPr>
        <w:numId w:val="4"/>
      </w:numPr>
    </w:pPr>
  </w:style>
  <w:style w:type="numbering" w:customStyle="1" w:styleId="WWNum5">
    <w:name w:val="WWNum5"/>
    <w:basedOn w:val="Bezlisty"/>
    <w:rsid w:val="00B05AF6"/>
    <w:pPr>
      <w:numPr>
        <w:numId w:val="5"/>
      </w:numPr>
    </w:pPr>
  </w:style>
  <w:style w:type="numbering" w:customStyle="1" w:styleId="WWNum6">
    <w:name w:val="WWNum6"/>
    <w:basedOn w:val="Bezlisty"/>
    <w:rsid w:val="00B05AF6"/>
    <w:pPr>
      <w:numPr>
        <w:numId w:val="6"/>
      </w:numPr>
    </w:pPr>
  </w:style>
  <w:style w:type="numbering" w:customStyle="1" w:styleId="WWNum7">
    <w:name w:val="WWNum7"/>
    <w:basedOn w:val="Bezlisty"/>
    <w:rsid w:val="00B05AF6"/>
    <w:pPr>
      <w:numPr>
        <w:numId w:val="7"/>
      </w:numPr>
    </w:pPr>
  </w:style>
  <w:style w:type="numbering" w:customStyle="1" w:styleId="WWNum8">
    <w:name w:val="WWNum8"/>
    <w:basedOn w:val="Bezlisty"/>
    <w:rsid w:val="00B05AF6"/>
    <w:pPr>
      <w:numPr>
        <w:numId w:val="8"/>
      </w:numPr>
    </w:pPr>
  </w:style>
  <w:style w:type="numbering" w:customStyle="1" w:styleId="WWNum9">
    <w:name w:val="WWNum9"/>
    <w:basedOn w:val="Bezlisty"/>
    <w:rsid w:val="00B05AF6"/>
    <w:pPr>
      <w:numPr>
        <w:numId w:val="9"/>
      </w:numPr>
    </w:pPr>
  </w:style>
  <w:style w:type="numbering" w:customStyle="1" w:styleId="WWNum10">
    <w:name w:val="WWNum10"/>
    <w:basedOn w:val="Bezlisty"/>
    <w:rsid w:val="00B05AF6"/>
    <w:pPr>
      <w:numPr>
        <w:numId w:val="10"/>
      </w:numPr>
    </w:pPr>
  </w:style>
  <w:style w:type="numbering" w:customStyle="1" w:styleId="WWNum11">
    <w:name w:val="WWNum11"/>
    <w:basedOn w:val="Bezlisty"/>
    <w:rsid w:val="00B05AF6"/>
    <w:pPr>
      <w:numPr>
        <w:numId w:val="11"/>
      </w:numPr>
    </w:pPr>
  </w:style>
  <w:style w:type="numbering" w:customStyle="1" w:styleId="WWNum12">
    <w:name w:val="WWNum12"/>
    <w:basedOn w:val="Bezlisty"/>
    <w:rsid w:val="00B05AF6"/>
    <w:pPr>
      <w:numPr>
        <w:numId w:val="12"/>
      </w:numPr>
    </w:pPr>
  </w:style>
  <w:style w:type="paragraph" w:customStyle="1" w:styleId="Default">
    <w:name w:val="Default"/>
    <w:rsid w:val="00A03881"/>
    <w:pPr>
      <w:widowControl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actboxinfo">
    <w:name w:val="contactbox__info"/>
    <w:basedOn w:val="Normalny"/>
    <w:rsid w:val="00A0388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danie">
    <w:name w:val="danie"/>
    <w:basedOn w:val="Domylnaczcionkaakapitu"/>
    <w:rsid w:val="006E375E"/>
  </w:style>
  <w:style w:type="paragraph" w:styleId="NormalnyWeb">
    <w:name w:val="Normal (Web)"/>
    <w:basedOn w:val="Normalny"/>
    <w:uiPriority w:val="99"/>
    <w:unhideWhenUsed/>
    <w:rsid w:val="006954C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username">
    <w:name w:val="username"/>
    <w:basedOn w:val="Domylnaczcionkaakapitu"/>
    <w:rsid w:val="00185AF8"/>
  </w:style>
  <w:style w:type="character" w:styleId="Pogrubienie">
    <w:name w:val="Strong"/>
    <w:basedOn w:val="Domylnaczcionkaakapitu"/>
    <w:uiPriority w:val="22"/>
    <w:qFormat/>
    <w:rsid w:val="00185AF8"/>
    <w:rPr>
      <w:b/>
      <w:bCs/>
    </w:rPr>
  </w:style>
  <w:style w:type="paragraph" w:customStyle="1" w:styleId="Akapitzlist1">
    <w:name w:val="Akapit z listą1"/>
    <w:basedOn w:val="Normalny"/>
    <w:rsid w:val="0090299B"/>
    <w:pPr>
      <w:widowControl/>
      <w:autoSpaceDN/>
      <w:spacing w:after="0" w:line="240" w:lineRule="auto"/>
      <w:ind w:left="720"/>
      <w:textAlignment w:val="auto"/>
    </w:pPr>
    <w:rPr>
      <w:rFonts w:cs="font27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nadczarnaipilic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77941-2A5D-4414-B9A8-9A14AD09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1574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LGD NCiP</cp:lastModifiedBy>
  <cp:revision>10</cp:revision>
  <cp:lastPrinted>2018-08-08T09:42:00Z</cp:lastPrinted>
  <dcterms:created xsi:type="dcterms:W3CDTF">2018-09-13T13:03:00Z</dcterms:created>
  <dcterms:modified xsi:type="dcterms:W3CDTF">2018-09-14T17:48:00Z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