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……………………, dn………………..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E9E52EB" w14:textId="77777777" w:rsidR="00D35FBC" w:rsidRPr="00982D61" w:rsidRDefault="00D35FBC" w:rsidP="00D35FBC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1AE008FE" w14:textId="77777777" w:rsidR="00D35FBC" w:rsidRDefault="00D35FBC" w:rsidP="00D35FBC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………………………</w:t>
      </w: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4C84BE98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0FE90D59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……………….………..……,   legitymujący/a się dowodem osobistym seria …………. nr ………………………………</w:t>
      </w:r>
      <w:r w:rsidR="0038665D"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393C6850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 w:rsidR="00077B75">
        <w:rPr>
          <w:rFonts w:asciiTheme="majorBidi" w:hAnsiTheme="majorBidi" w:cstheme="majorBidi"/>
          <w:i/>
          <w:iCs/>
          <w:sz w:val="20"/>
          <w:szCs w:val="20"/>
        </w:rPr>
        <w:t xml:space="preserve"> pracownika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136C1CB5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 xml:space="preserve">kosztów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>pomoc de minimis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444E742B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otrzymałem(am)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</w:t>
      </w:r>
      <w:r w:rsidR="0038665D">
        <w:rPr>
          <w:rFonts w:asciiTheme="majorBidi" w:hAnsiTheme="majorBidi" w:cstheme="majorBidi"/>
          <w:sz w:val="24"/>
          <w:szCs w:val="24"/>
        </w:rPr>
        <w:t>.........................................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otrzymałem(am) innej pomocy publicznej</w:t>
      </w:r>
      <w:r w:rsidR="00077B75">
        <w:rPr>
          <w:rFonts w:asciiTheme="majorBidi" w:hAnsiTheme="majorBidi" w:cstheme="majorBidi"/>
          <w:sz w:val="24"/>
          <w:szCs w:val="24"/>
        </w:rPr>
        <w:t>.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61C8933B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podmiot ubiegający się o pomoc de minimis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077B75"/>
    <w:rsid w:val="001F326B"/>
    <w:rsid w:val="00336FA0"/>
    <w:rsid w:val="0038665D"/>
    <w:rsid w:val="00467F31"/>
    <w:rsid w:val="00492BAE"/>
    <w:rsid w:val="007306DC"/>
    <w:rsid w:val="00852D26"/>
    <w:rsid w:val="00863C6D"/>
    <w:rsid w:val="008B77F7"/>
    <w:rsid w:val="00B05E48"/>
    <w:rsid w:val="00D26689"/>
    <w:rsid w:val="00D26876"/>
    <w:rsid w:val="00D35FBC"/>
    <w:rsid w:val="00F50B9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Małgorzata Jagiełło</cp:lastModifiedBy>
  <cp:revision>15</cp:revision>
  <dcterms:created xsi:type="dcterms:W3CDTF">2021-02-07T16:38:00Z</dcterms:created>
  <dcterms:modified xsi:type="dcterms:W3CDTF">2024-09-16T16:11:00Z</dcterms:modified>
</cp:coreProperties>
</file>